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535" w:rsidRPr="00693535" w:rsidRDefault="00693535" w:rsidP="00693535">
      <w:pPr>
        <w:spacing w:after="0" w:line="240" w:lineRule="auto"/>
        <w:rPr>
          <w:rFonts w:ascii="Times New Roman" w:eastAsia="Times New Roman" w:hAnsi="Times New Roman" w:cs="Times New Roman"/>
          <w:sz w:val="24"/>
          <w:szCs w:val="24"/>
          <w:lang w:eastAsia="es-ES"/>
        </w:rPr>
      </w:pPr>
      <w:r w:rsidRPr="00693535">
        <w:rPr>
          <w:rFonts w:ascii="Times New Roman" w:eastAsia="Times New Roman" w:hAnsi="Times New Roman" w:cs="Times New Roman"/>
          <w:sz w:val="24"/>
          <w:szCs w:val="24"/>
          <w:lang w:eastAsia="es-ES"/>
        </w:rPr>
        <w:br/>
      </w:r>
    </w:p>
    <w:tbl>
      <w:tblPr>
        <w:tblW w:w="14100" w:type="dxa"/>
        <w:shd w:val="clear" w:color="auto" w:fill="FFFFFF"/>
        <w:tblCellMar>
          <w:top w:w="15" w:type="dxa"/>
          <w:left w:w="15" w:type="dxa"/>
          <w:bottom w:w="15" w:type="dxa"/>
          <w:right w:w="15" w:type="dxa"/>
        </w:tblCellMar>
        <w:tblLook w:val="04A0" w:firstRow="1" w:lastRow="0" w:firstColumn="1" w:lastColumn="0" w:noHBand="0" w:noVBand="1"/>
      </w:tblPr>
      <w:tblGrid>
        <w:gridCol w:w="2400"/>
        <w:gridCol w:w="11700"/>
      </w:tblGrid>
      <w:tr w:rsidR="00693535" w:rsidRPr="00693535" w:rsidTr="00693535">
        <w:tc>
          <w:tcPr>
            <w:tcW w:w="2400" w:type="dxa"/>
            <w:tcBorders>
              <w:top w:val="nil"/>
            </w:tcBorders>
            <w:shd w:val="clear" w:color="auto" w:fill="F7F7F7"/>
            <w:tcMar>
              <w:top w:w="15" w:type="dxa"/>
              <w:left w:w="240" w:type="dxa"/>
              <w:bottom w:w="15" w:type="dxa"/>
              <w:right w:w="120" w:type="dxa"/>
            </w:tcMar>
            <w:hideMark/>
          </w:tcPr>
          <w:p w:rsidR="00693535" w:rsidRPr="00693535" w:rsidRDefault="00693535" w:rsidP="00693535">
            <w:pPr>
              <w:spacing w:after="0" w:line="315" w:lineRule="atLeast"/>
              <w:jc w:val="right"/>
              <w:rPr>
                <w:rFonts w:ascii="Century Gothic" w:eastAsia="Times New Roman" w:hAnsi="Century Gothic" w:cs="Times New Roman"/>
                <w:b/>
                <w:bCs/>
                <w:color w:val="656565"/>
                <w:sz w:val="21"/>
                <w:szCs w:val="21"/>
                <w:lang w:eastAsia="es-ES"/>
              </w:rPr>
            </w:pPr>
            <w:r w:rsidRPr="00693535">
              <w:rPr>
                <w:rFonts w:ascii="Century Gothic" w:eastAsia="Times New Roman" w:hAnsi="Century Gothic" w:cs="Times New Roman"/>
                <w:b/>
                <w:bCs/>
                <w:color w:val="656565"/>
                <w:sz w:val="21"/>
                <w:szCs w:val="21"/>
                <w:lang w:eastAsia="es-ES"/>
              </w:rPr>
              <w:t>Comenzado el</w:t>
            </w:r>
          </w:p>
        </w:tc>
        <w:tc>
          <w:tcPr>
            <w:tcW w:w="0" w:type="auto"/>
            <w:tcBorders>
              <w:top w:val="nil"/>
            </w:tcBorders>
            <w:shd w:val="clear" w:color="auto" w:fill="F7F7F7"/>
            <w:tcMar>
              <w:top w:w="15" w:type="dxa"/>
              <w:left w:w="120" w:type="dxa"/>
              <w:bottom w:w="15" w:type="dxa"/>
              <w:right w:w="240" w:type="dxa"/>
            </w:tcMar>
            <w:hideMark/>
          </w:tcPr>
          <w:p w:rsidR="00693535" w:rsidRPr="00693535" w:rsidRDefault="00693535" w:rsidP="00693535">
            <w:pPr>
              <w:spacing w:after="0" w:line="315" w:lineRule="atLeast"/>
              <w:rPr>
                <w:rFonts w:ascii="Century Gothic" w:eastAsia="Times New Roman" w:hAnsi="Century Gothic" w:cs="Times New Roman"/>
                <w:color w:val="656565"/>
                <w:sz w:val="21"/>
                <w:szCs w:val="21"/>
                <w:lang w:eastAsia="es-ES"/>
              </w:rPr>
            </w:pPr>
            <w:r w:rsidRPr="00693535">
              <w:rPr>
                <w:rFonts w:ascii="Century Gothic" w:eastAsia="Times New Roman" w:hAnsi="Century Gothic" w:cs="Times New Roman"/>
                <w:color w:val="656565"/>
                <w:sz w:val="21"/>
                <w:szCs w:val="21"/>
                <w:lang w:eastAsia="es-ES"/>
              </w:rPr>
              <w:t>martes, 22 de mayo de 2018, 15:00</w:t>
            </w:r>
          </w:p>
        </w:tc>
      </w:tr>
      <w:tr w:rsidR="00693535" w:rsidRPr="00693535" w:rsidTr="00693535">
        <w:tc>
          <w:tcPr>
            <w:tcW w:w="2400" w:type="dxa"/>
            <w:tcBorders>
              <w:top w:val="nil"/>
            </w:tcBorders>
            <w:shd w:val="clear" w:color="auto" w:fill="F0F0F0"/>
            <w:tcMar>
              <w:top w:w="15" w:type="dxa"/>
              <w:left w:w="240" w:type="dxa"/>
              <w:bottom w:w="15" w:type="dxa"/>
              <w:right w:w="120" w:type="dxa"/>
            </w:tcMar>
            <w:hideMark/>
          </w:tcPr>
          <w:p w:rsidR="00693535" w:rsidRPr="00693535" w:rsidRDefault="00693535" w:rsidP="00693535">
            <w:pPr>
              <w:spacing w:after="0" w:line="315" w:lineRule="atLeast"/>
              <w:jc w:val="right"/>
              <w:rPr>
                <w:rFonts w:ascii="Century Gothic" w:eastAsia="Times New Roman" w:hAnsi="Century Gothic" w:cs="Times New Roman"/>
                <w:b/>
                <w:bCs/>
                <w:color w:val="656565"/>
                <w:sz w:val="21"/>
                <w:szCs w:val="21"/>
                <w:lang w:eastAsia="es-ES"/>
              </w:rPr>
            </w:pPr>
            <w:r w:rsidRPr="00693535">
              <w:rPr>
                <w:rFonts w:ascii="Century Gothic" w:eastAsia="Times New Roman" w:hAnsi="Century Gothic" w:cs="Times New Roman"/>
                <w:b/>
                <w:bCs/>
                <w:color w:val="656565"/>
                <w:sz w:val="21"/>
                <w:szCs w:val="21"/>
                <w:lang w:eastAsia="es-ES"/>
              </w:rPr>
              <w:t>Estado</w:t>
            </w:r>
          </w:p>
        </w:tc>
        <w:tc>
          <w:tcPr>
            <w:tcW w:w="0" w:type="auto"/>
            <w:tcBorders>
              <w:top w:val="nil"/>
            </w:tcBorders>
            <w:shd w:val="clear" w:color="auto" w:fill="FAFAFA"/>
            <w:tcMar>
              <w:top w:w="15" w:type="dxa"/>
              <w:left w:w="120" w:type="dxa"/>
              <w:bottom w:w="15" w:type="dxa"/>
              <w:right w:w="240" w:type="dxa"/>
            </w:tcMar>
            <w:hideMark/>
          </w:tcPr>
          <w:p w:rsidR="00693535" w:rsidRPr="00693535" w:rsidRDefault="00693535" w:rsidP="00693535">
            <w:pPr>
              <w:spacing w:after="0" w:line="315" w:lineRule="atLeast"/>
              <w:rPr>
                <w:rFonts w:ascii="Century Gothic" w:eastAsia="Times New Roman" w:hAnsi="Century Gothic" w:cs="Times New Roman"/>
                <w:color w:val="656565"/>
                <w:sz w:val="21"/>
                <w:szCs w:val="21"/>
                <w:lang w:eastAsia="es-ES"/>
              </w:rPr>
            </w:pPr>
            <w:r w:rsidRPr="00693535">
              <w:rPr>
                <w:rFonts w:ascii="Century Gothic" w:eastAsia="Times New Roman" w:hAnsi="Century Gothic" w:cs="Times New Roman"/>
                <w:color w:val="656565"/>
                <w:sz w:val="21"/>
                <w:szCs w:val="21"/>
                <w:lang w:eastAsia="es-ES"/>
              </w:rPr>
              <w:t>Finalizado</w:t>
            </w:r>
          </w:p>
        </w:tc>
      </w:tr>
      <w:tr w:rsidR="00693535" w:rsidRPr="00693535" w:rsidTr="00693535">
        <w:tc>
          <w:tcPr>
            <w:tcW w:w="2400" w:type="dxa"/>
            <w:tcBorders>
              <w:top w:val="nil"/>
            </w:tcBorders>
            <w:shd w:val="clear" w:color="auto" w:fill="F7F7F7"/>
            <w:tcMar>
              <w:top w:w="15" w:type="dxa"/>
              <w:left w:w="240" w:type="dxa"/>
              <w:bottom w:w="15" w:type="dxa"/>
              <w:right w:w="120" w:type="dxa"/>
            </w:tcMar>
            <w:hideMark/>
          </w:tcPr>
          <w:p w:rsidR="00693535" w:rsidRPr="00693535" w:rsidRDefault="00693535" w:rsidP="00693535">
            <w:pPr>
              <w:spacing w:after="0" w:line="315" w:lineRule="atLeast"/>
              <w:jc w:val="right"/>
              <w:rPr>
                <w:rFonts w:ascii="Century Gothic" w:eastAsia="Times New Roman" w:hAnsi="Century Gothic" w:cs="Times New Roman"/>
                <w:b/>
                <w:bCs/>
                <w:color w:val="656565"/>
                <w:sz w:val="21"/>
                <w:szCs w:val="21"/>
                <w:lang w:eastAsia="es-ES"/>
              </w:rPr>
            </w:pPr>
            <w:r w:rsidRPr="00693535">
              <w:rPr>
                <w:rFonts w:ascii="Century Gothic" w:eastAsia="Times New Roman" w:hAnsi="Century Gothic" w:cs="Times New Roman"/>
                <w:b/>
                <w:bCs/>
                <w:color w:val="656565"/>
                <w:sz w:val="21"/>
                <w:szCs w:val="21"/>
                <w:lang w:eastAsia="es-ES"/>
              </w:rPr>
              <w:t>Finalizado en</w:t>
            </w:r>
          </w:p>
        </w:tc>
        <w:tc>
          <w:tcPr>
            <w:tcW w:w="0" w:type="auto"/>
            <w:tcBorders>
              <w:top w:val="nil"/>
            </w:tcBorders>
            <w:shd w:val="clear" w:color="auto" w:fill="F7F7F7"/>
            <w:tcMar>
              <w:top w:w="15" w:type="dxa"/>
              <w:left w:w="120" w:type="dxa"/>
              <w:bottom w:w="15" w:type="dxa"/>
              <w:right w:w="240" w:type="dxa"/>
            </w:tcMar>
            <w:hideMark/>
          </w:tcPr>
          <w:p w:rsidR="00693535" w:rsidRPr="00693535" w:rsidRDefault="00693535" w:rsidP="00693535">
            <w:pPr>
              <w:spacing w:after="0" w:line="315" w:lineRule="atLeast"/>
              <w:rPr>
                <w:rFonts w:ascii="Century Gothic" w:eastAsia="Times New Roman" w:hAnsi="Century Gothic" w:cs="Times New Roman"/>
                <w:color w:val="656565"/>
                <w:sz w:val="21"/>
                <w:szCs w:val="21"/>
                <w:lang w:eastAsia="es-ES"/>
              </w:rPr>
            </w:pPr>
            <w:r w:rsidRPr="00693535">
              <w:rPr>
                <w:rFonts w:ascii="Century Gothic" w:eastAsia="Times New Roman" w:hAnsi="Century Gothic" w:cs="Times New Roman"/>
                <w:color w:val="656565"/>
                <w:sz w:val="21"/>
                <w:szCs w:val="21"/>
                <w:lang w:eastAsia="es-ES"/>
              </w:rPr>
              <w:t>martes, 22 de mayo de 2018, 15:56</w:t>
            </w:r>
          </w:p>
        </w:tc>
      </w:tr>
      <w:tr w:rsidR="00693535" w:rsidRPr="00693535" w:rsidTr="00693535">
        <w:tc>
          <w:tcPr>
            <w:tcW w:w="2400" w:type="dxa"/>
            <w:tcBorders>
              <w:top w:val="nil"/>
            </w:tcBorders>
            <w:shd w:val="clear" w:color="auto" w:fill="F0F0F0"/>
            <w:tcMar>
              <w:top w:w="15" w:type="dxa"/>
              <w:left w:w="240" w:type="dxa"/>
              <w:bottom w:w="15" w:type="dxa"/>
              <w:right w:w="120" w:type="dxa"/>
            </w:tcMar>
            <w:hideMark/>
          </w:tcPr>
          <w:p w:rsidR="00693535" w:rsidRPr="00693535" w:rsidRDefault="00693535" w:rsidP="00693535">
            <w:pPr>
              <w:spacing w:after="0" w:line="315" w:lineRule="atLeast"/>
              <w:jc w:val="right"/>
              <w:rPr>
                <w:rFonts w:ascii="Century Gothic" w:eastAsia="Times New Roman" w:hAnsi="Century Gothic" w:cs="Times New Roman"/>
                <w:b/>
                <w:bCs/>
                <w:color w:val="656565"/>
                <w:sz w:val="21"/>
                <w:szCs w:val="21"/>
                <w:lang w:eastAsia="es-ES"/>
              </w:rPr>
            </w:pPr>
            <w:r w:rsidRPr="00693535">
              <w:rPr>
                <w:rFonts w:ascii="Century Gothic" w:eastAsia="Times New Roman" w:hAnsi="Century Gothic" w:cs="Times New Roman"/>
                <w:b/>
                <w:bCs/>
                <w:color w:val="656565"/>
                <w:sz w:val="21"/>
                <w:szCs w:val="21"/>
                <w:lang w:eastAsia="es-ES"/>
              </w:rPr>
              <w:t>Tiempo empleado</w:t>
            </w:r>
          </w:p>
        </w:tc>
        <w:tc>
          <w:tcPr>
            <w:tcW w:w="0" w:type="auto"/>
            <w:tcBorders>
              <w:top w:val="nil"/>
            </w:tcBorders>
            <w:shd w:val="clear" w:color="auto" w:fill="FAFAFA"/>
            <w:tcMar>
              <w:top w:w="15" w:type="dxa"/>
              <w:left w:w="120" w:type="dxa"/>
              <w:bottom w:w="15" w:type="dxa"/>
              <w:right w:w="240" w:type="dxa"/>
            </w:tcMar>
            <w:hideMark/>
          </w:tcPr>
          <w:p w:rsidR="00693535" w:rsidRPr="00693535" w:rsidRDefault="00693535" w:rsidP="00693535">
            <w:pPr>
              <w:spacing w:after="0" w:line="315" w:lineRule="atLeast"/>
              <w:rPr>
                <w:rFonts w:ascii="Century Gothic" w:eastAsia="Times New Roman" w:hAnsi="Century Gothic" w:cs="Times New Roman"/>
                <w:color w:val="656565"/>
                <w:sz w:val="21"/>
                <w:szCs w:val="21"/>
                <w:lang w:eastAsia="es-ES"/>
              </w:rPr>
            </w:pPr>
            <w:r w:rsidRPr="00693535">
              <w:rPr>
                <w:rFonts w:ascii="Century Gothic" w:eastAsia="Times New Roman" w:hAnsi="Century Gothic" w:cs="Times New Roman"/>
                <w:color w:val="656565"/>
                <w:sz w:val="21"/>
                <w:szCs w:val="21"/>
                <w:lang w:eastAsia="es-ES"/>
              </w:rPr>
              <w:t>55 minutos 27 segundos</w:t>
            </w:r>
          </w:p>
        </w:tc>
      </w:tr>
      <w:tr w:rsidR="00693535" w:rsidRPr="00693535" w:rsidTr="00693535">
        <w:tc>
          <w:tcPr>
            <w:tcW w:w="2400" w:type="dxa"/>
            <w:tcBorders>
              <w:top w:val="nil"/>
            </w:tcBorders>
            <w:shd w:val="clear" w:color="auto" w:fill="F7F7F7"/>
            <w:tcMar>
              <w:top w:w="15" w:type="dxa"/>
              <w:left w:w="240" w:type="dxa"/>
              <w:bottom w:w="15" w:type="dxa"/>
              <w:right w:w="120" w:type="dxa"/>
            </w:tcMar>
            <w:hideMark/>
          </w:tcPr>
          <w:p w:rsidR="00693535" w:rsidRPr="00693535" w:rsidRDefault="00693535" w:rsidP="00693535">
            <w:pPr>
              <w:spacing w:after="0" w:line="315" w:lineRule="atLeast"/>
              <w:jc w:val="right"/>
              <w:rPr>
                <w:rFonts w:ascii="Century Gothic" w:eastAsia="Times New Roman" w:hAnsi="Century Gothic" w:cs="Times New Roman"/>
                <w:b/>
                <w:bCs/>
                <w:color w:val="656565"/>
                <w:sz w:val="21"/>
                <w:szCs w:val="21"/>
                <w:lang w:eastAsia="es-ES"/>
              </w:rPr>
            </w:pPr>
            <w:r w:rsidRPr="00693535">
              <w:rPr>
                <w:rFonts w:ascii="Century Gothic" w:eastAsia="Times New Roman" w:hAnsi="Century Gothic" w:cs="Times New Roman"/>
                <w:b/>
                <w:bCs/>
                <w:color w:val="656565"/>
                <w:sz w:val="21"/>
                <w:szCs w:val="21"/>
                <w:lang w:eastAsia="es-ES"/>
              </w:rPr>
              <w:t>Calificación</w:t>
            </w:r>
          </w:p>
        </w:tc>
        <w:tc>
          <w:tcPr>
            <w:tcW w:w="0" w:type="auto"/>
            <w:tcBorders>
              <w:top w:val="nil"/>
            </w:tcBorders>
            <w:shd w:val="clear" w:color="auto" w:fill="F7F7F7"/>
            <w:tcMar>
              <w:top w:w="15" w:type="dxa"/>
              <w:left w:w="120" w:type="dxa"/>
              <w:bottom w:w="15" w:type="dxa"/>
              <w:right w:w="240" w:type="dxa"/>
            </w:tcMar>
            <w:hideMark/>
          </w:tcPr>
          <w:p w:rsidR="00693535" w:rsidRPr="00693535" w:rsidRDefault="00693535" w:rsidP="00693535">
            <w:pPr>
              <w:spacing w:after="0" w:line="315" w:lineRule="atLeast"/>
              <w:rPr>
                <w:rFonts w:ascii="Century Gothic" w:eastAsia="Times New Roman" w:hAnsi="Century Gothic" w:cs="Times New Roman"/>
                <w:color w:val="656565"/>
                <w:sz w:val="21"/>
                <w:szCs w:val="21"/>
                <w:lang w:eastAsia="es-ES"/>
              </w:rPr>
            </w:pPr>
            <w:r w:rsidRPr="00693535">
              <w:rPr>
                <w:rFonts w:ascii="Century Gothic" w:eastAsia="Times New Roman" w:hAnsi="Century Gothic" w:cs="Times New Roman"/>
                <w:b/>
                <w:bCs/>
                <w:color w:val="656565"/>
                <w:sz w:val="21"/>
                <w:szCs w:val="21"/>
                <w:lang w:eastAsia="es-ES"/>
              </w:rPr>
              <w:t>9,00</w:t>
            </w:r>
            <w:r w:rsidRPr="00693535">
              <w:rPr>
                <w:rFonts w:ascii="Century Gothic" w:eastAsia="Times New Roman" w:hAnsi="Century Gothic" w:cs="Times New Roman"/>
                <w:color w:val="656565"/>
                <w:sz w:val="21"/>
                <w:szCs w:val="21"/>
                <w:lang w:eastAsia="es-ES"/>
              </w:rPr>
              <w:t> de 10,00 (</w:t>
            </w:r>
            <w:r w:rsidRPr="00693535">
              <w:rPr>
                <w:rFonts w:ascii="Century Gothic" w:eastAsia="Times New Roman" w:hAnsi="Century Gothic" w:cs="Times New Roman"/>
                <w:b/>
                <w:bCs/>
                <w:color w:val="656565"/>
                <w:sz w:val="21"/>
                <w:szCs w:val="21"/>
                <w:lang w:eastAsia="es-ES"/>
              </w:rPr>
              <w:t>90</w:t>
            </w:r>
            <w:r w:rsidRPr="00693535">
              <w:rPr>
                <w:rFonts w:ascii="Century Gothic" w:eastAsia="Times New Roman" w:hAnsi="Century Gothic" w:cs="Times New Roman"/>
                <w:color w:val="656565"/>
                <w:sz w:val="21"/>
                <w:szCs w:val="21"/>
                <w:lang w:eastAsia="es-ES"/>
              </w:rPr>
              <w:t>%)</w:t>
            </w:r>
          </w:p>
        </w:tc>
      </w:tr>
      <w:tr w:rsidR="00693535" w:rsidRPr="00693535" w:rsidTr="00693535">
        <w:tc>
          <w:tcPr>
            <w:tcW w:w="2400" w:type="dxa"/>
            <w:tcBorders>
              <w:top w:val="nil"/>
            </w:tcBorders>
            <w:shd w:val="clear" w:color="auto" w:fill="F0F0F0"/>
            <w:tcMar>
              <w:top w:w="15" w:type="dxa"/>
              <w:left w:w="240" w:type="dxa"/>
              <w:bottom w:w="15" w:type="dxa"/>
              <w:right w:w="120" w:type="dxa"/>
            </w:tcMar>
            <w:hideMark/>
          </w:tcPr>
          <w:p w:rsidR="00693535" w:rsidRPr="00693535" w:rsidRDefault="00693535" w:rsidP="00693535">
            <w:pPr>
              <w:spacing w:after="0" w:line="315" w:lineRule="atLeast"/>
              <w:jc w:val="right"/>
              <w:rPr>
                <w:rFonts w:ascii="Century Gothic" w:eastAsia="Times New Roman" w:hAnsi="Century Gothic" w:cs="Times New Roman"/>
                <w:b/>
                <w:bCs/>
                <w:color w:val="656565"/>
                <w:sz w:val="21"/>
                <w:szCs w:val="21"/>
                <w:lang w:eastAsia="es-ES"/>
              </w:rPr>
            </w:pPr>
            <w:r w:rsidRPr="00693535">
              <w:rPr>
                <w:rFonts w:ascii="Century Gothic" w:eastAsia="Times New Roman" w:hAnsi="Century Gothic" w:cs="Times New Roman"/>
                <w:b/>
                <w:bCs/>
                <w:color w:val="656565"/>
                <w:sz w:val="21"/>
                <w:szCs w:val="21"/>
                <w:lang w:eastAsia="es-ES"/>
              </w:rPr>
              <w:t>Comentario -</w:t>
            </w:r>
          </w:p>
        </w:tc>
        <w:tc>
          <w:tcPr>
            <w:tcW w:w="0" w:type="auto"/>
            <w:tcBorders>
              <w:top w:val="nil"/>
            </w:tcBorders>
            <w:shd w:val="clear" w:color="auto" w:fill="FAFAFA"/>
            <w:tcMar>
              <w:top w:w="15" w:type="dxa"/>
              <w:left w:w="120" w:type="dxa"/>
              <w:bottom w:w="15" w:type="dxa"/>
              <w:right w:w="240" w:type="dxa"/>
            </w:tcMar>
            <w:hideMark/>
          </w:tcPr>
          <w:p w:rsidR="00693535" w:rsidRPr="00693535" w:rsidRDefault="00693535" w:rsidP="00693535">
            <w:pPr>
              <w:spacing w:after="100" w:afterAutospacing="1" w:line="315" w:lineRule="atLeast"/>
              <w:rPr>
                <w:rFonts w:ascii="Century Gothic" w:eastAsia="Times New Roman" w:hAnsi="Century Gothic" w:cs="Times New Roman"/>
                <w:color w:val="656565"/>
                <w:sz w:val="21"/>
                <w:szCs w:val="21"/>
                <w:lang w:eastAsia="es-ES"/>
              </w:rPr>
            </w:pPr>
            <w:r w:rsidRPr="00693535">
              <w:rPr>
                <w:rFonts w:ascii="Verdana" w:eastAsia="Times New Roman" w:hAnsi="Verdana" w:cs="Times New Roman"/>
                <w:color w:val="217A94"/>
                <w:sz w:val="21"/>
                <w:szCs w:val="21"/>
                <w:shd w:val="clear" w:color="auto" w:fill="FFFFFF"/>
                <w:lang w:eastAsia="es-ES"/>
              </w:rPr>
              <w:t>APROBADO</w:t>
            </w:r>
          </w:p>
        </w:tc>
      </w:tr>
    </w:tbl>
    <w:p w:rsidR="00693535" w:rsidRPr="00693535" w:rsidRDefault="00693535" w:rsidP="00693535">
      <w:pPr>
        <w:pBdr>
          <w:bottom w:val="single" w:sz="6" w:space="1" w:color="auto"/>
        </w:pBdr>
        <w:spacing w:after="0" w:line="240" w:lineRule="auto"/>
        <w:jc w:val="center"/>
        <w:rPr>
          <w:rFonts w:ascii="Arial" w:eastAsia="Times New Roman" w:hAnsi="Arial" w:cs="Arial"/>
          <w:vanish/>
          <w:sz w:val="16"/>
          <w:szCs w:val="16"/>
          <w:lang w:eastAsia="es-ES"/>
        </w:rPr>
      </w:pPr>
      <w:r w:rsidRPr="00693535">
        <w:rPr>
          <w:rFonts w:ascii="Arial" w:eastAsia="Times New Roman" w:hAnsi="Arial" w:cs="Arial"/>
          <w:vanish/>
          <w:sz w:val="16"/>
          <w:szCs w:val="16"/>
          <w:lang w:eastAsia="es-ES"/>
        </w:rPr>
        <w:t>Principio del formulario</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1</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74" type="#_x0000_t75" style="width:1in;height:1in" o:ole="">
            <v:imagedata r:id="rId4" o:title=""/>
          </v:shape>
          <w:control r:id="rId5" w:name="DefaultOcxName" w:shapeid="_x0000_i1174"/>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6. ¿Cuál es el objeto de estudio de la ECONOMÍA?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73" type="#_x0000_t75" style="width:20.25pt;height:18pt" o:ole="">
            <v:imagedata r:id="rId6" o:title=""/>
          </v:shape>
          <w:control r:id="rId7" w:name="DefaultOcxName1" w:shapeid="_x0000_i1173"/>
        </w:object>
      </w:r>
      <w:r w:rsidRPr="00693535">
        <w:rPr>
          <w:rFonts w:ascii="Century Gothic" w:eastAsia="Times New Roman" w:hAnsi="Century Gothic" w:cs="Times New Roman"/>
          <w:color w:val="31708F"/>
          <w:sz w:val="21"/>
          <w:szCs w:val="21"/>
          <w:lang w:eastAsia="es-ES"/>
        </w:rPr>
        <w:t>a. Es la ciencia social que se ocupa de la manera en que los agentes económicos pueden asignar de forma eficiente los recursos escasos de una sociedad, susceptibles de usos alternativos, para producir bienes y servicios destinados a satisfacer los deseos o necesidades humanas </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72" type="#_x0000_t75" style="width:20.25pt;height:18pt" o:ole="">
            <v:imagedata r:id="rId8" o:title=""/>
          </v:shape>
          <w:control r:id="rId9" w:name="DefaultOcxName2" w:shapeid="_x0000_i1172"/>
        </w:object>
      </w:r>
      <w:r w:rsidRPr="00693535">
        <w:rPr>
          <w:rFonts w:ascii="Century Gothic" w:eastAsia="Times New Roman" w:hAnsi="Century Gothic" w:cs="Times New Roman"/>
          <w:color w:val="31708F"/>
          <w:sz w:val="21"/>
          <w:szCs w:val="21"/>
          <w:lang w:eastAsia="es-ES"/>
        </w:rPr>
        <w:t>b. Es la ciencia que se ocupa de la manera en que se administran recursos ilimitados para su consumo entre los miembros de una sociedad</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71" type="#_x0000_t75" style="width:20.25pt;height:18pt" o:ole="">
            <v:imagedata r:id="rId8" o:title=""/>
          </v:shape>
          <w:control r:id="rId10" w:name="DefaultOcxName3" w:shapeid="_x0000_i1171"/>
        </w:object>
      </w:r>
      <w:r w:rsidRPr="00693535">
        <w:rPr>
          <w:rFonts w:ascii="Century Gothic" w:eastAsia="Times New Roman" w:hAnsi="Century Gothic" w:cs="Times New Roman"/>
          <w:color w:val="31708F"/>
          <w:sz w:val="21"/>
          <w:szCs w:val="21"/>
          <w:lang w:eastAsia="es-ES"/>
        </w:rPr>
        <w:t>c. Es una ciencia natural que tiene como objeto de estudio el origen, la evolución y la génesis de los organismos vivos</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70" type="#_x0000_t75" style="width:20.25pt;height:18pt" o:ole="">
            <v:imagedata r:id="rId8" o:title=""/>
          </v:shape>
          <w:control r:id="rId11" w:name="DefaultOcxName4" w:shapeid="_x0000_i1170"/>
        </w:object>
      </w:r>
      <w:r w:rsidRPr="00693535">
        <w:rPr>
          <w:rFonts w:ascii="Century Gothic" w:eastAsia="Times New Roman" w:hAnsi="Century Gothic" w:cs="Times New Roman"/>
          <w:color w:val="31708F"/>
          <w:sz w:val="21"/>
          <w:szCs w:val="21"/>
          <w:lang w:eastAsia="es-ES"/>
        </w:rPr>
        <w:t>d. Es la ciencia que estudia la composición, propiedades y transformaciones de la materia, es decir, todo aquello que tiene masa y ocupa espacio</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Es la ciencia social que se ocupa de la manera en que los agentes económicos pueden asignar de forma eficiente los recursos escasos de una sociedad, susceptibles de usos alternativos, para producir bienes y servicios destinados a satisfacer los deseos o necesidades humanas</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2</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lastRenderedPageBreak/>
        <w:object w:dxaOrig="1440" w:dyaOrig="1440">
          <v:shape id="_x0000_i1169" type="#_x0000_t75" style="width:1in;height:1in" o:ole="">
            <v:imagedata r:id="rId4" o:title=""/>
          </v:shape>
          <w:control r:id="rId12" w:name="DefaultOcxName5" w:shapeid="_x0000_i1169"/>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15. Si el precio de los televisores aumenta un 10% y por ese motivo la cantidad demandada de televisores se reduce un 30%, la ELASTICIDAD PRECIO DE LA DEMANDA de televisores es</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68" type="#_x0000_t75" style="width:20.25pt;height:18pt" o:ole="">
            <v:imagedata r:id="rId6" o:title=""/>
          </v:shape>
          <w:control r:id="rId13" w:name="DefaultOcxName6" w:shapeid="_x0000_i1168"/>
        </w:object>
      </w:r>
      <w:r w:rsidRPr="00693535">
        <w:rPr>
          <w:rFonts w:ascii="Century Gothic" w:eastAsia="Times New Roman" w:hAnsi="Century Gothic" w:cs="Times New Roman"/>
          <w:color w:val="31708F"/>
          <w:sz w:val="21"/>
          <w:szCs w:val="21"/>
          <w:lang w:eastAsia="es-ES"/>
        </w:rPr>
        <w:t>a. Elástica </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67" type="#_x0000_t75" style="width:20.25pt;height:18pt" o:ole="">
            <v:imagedata r:id="rId8" o:title=""/>
          </v:shape>
          <w:control r:id="rId14" w:name="DefaultOcxName7" w:shapeid="_x0000_i1167"/>
        </w:object>
      </w:r>
      <w:r w:rsidRPr="00693535">
        <w:rPr>
          <w:rFonts w:ascii="Century Gothic" w:eastAsia="Times New Roman" w:hAnsi="Century Gothic" w:cs="Times New Roman"/>
          <w:color w:val="31708F"/>
          <w:sz w:val="21"/>
          <w:szCs w:val="21"/>
          <w:lang w:eastAsia="es-ES"/>
        </w:rPr>
        <w:t>b. Inelástica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66" type="#_x0000_t75" style="width:20.25pt;height:18pt" o:ole="">
            <v:imagedata r:id="rId8" o:title=""/>
          </v:shape>
          <w:control r:id="rId15" w:name="DefaultOcxName8" w:shapeid="_x0000_i1166"/>
        </w:object>
      </w:r>
      <w:r w:rsidRPr="00693535">
        <w:rPr>
          <w:rFonts w:ascii="Century Gothic" w:eastAsia="Times New Roman" w:hAnsi="Century Gothic" w:cs="Times New Roman"/>
          <w:color w:val="31708F"/>
          <w:sz w:val="21"/>
          <w:szCs w:val="21"/>
          <w:lang w:eastAsia="es-ES"/>
        </w:rPr>
        <w:t>c. Unitaria o igual a 1</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65" type="#_x0000_t75" style="width:20.25pt;height:18pt" o:ole="">
            <v:imagedata r:id="rId8" o:title=""/>
          </v:shape>
          <w:control r:id="rId16" w:name="DefaultOcxName9" w:shapeid="_x0000_i1165"/>
        </w:object>
      </w:r>
      <w:r w:rsidRPr="00693535">
        <w:rPr>
          <w:rFonts w:ascii="Century Gothic" w:eastAsia="Times New Roman" w:hAnsi="Century Gothic" w:cs="Times New Roman"/>
          <w:color w:val="31708F"/>
          <w:sz w:val="21"/>
          <w:szCs w:val="21"/>
          <w:lang w:eastAsia="es-ES"/>
        </w:rPr>
        <w:t>d. a y b son correctas</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Elástica</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3</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Incorrecta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0,00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object w:dxaOrig="1440" w:dyaOrig="1440">
          <v:shape id="_x0000_i1164" type="#_x0000_t75" style="width:1in;height:1in" o:ole="">
            <v:imagedata r:id="rId4" o:title=""/>
          </v:shape>
          <w:control r:id="rId17" w:name="DefaultOcxName10" w:shapeid="_x0000_i1164"/>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7. Si el precio de las zanahorias aumenta un 30% y por ese motivo la cantidad demandada de zanahorias se reduce un 20%, la ELASTICIDAD PRECIO DE LA DEMANDA de zanahorias es</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63" type="#_x0000_t75" style="width:20.25pt;height:18pt" o:ole="">
            <v:imagedata r:id="rId6" o:title=""/>
          </v:shape>
          <w:control r:id="rId18" w:name="DefaultOcxName11" w:shapeid="_x0000_i1163"/>
        </w:object>
      </w:r>
      <w:r w:rsidRPr="00693535">
        <w:rPr>
          <w:rFonts w:ascii="Century Gothic" w:eastAsia="Times New Roman" w:hAnsi="Century Gothic" w:cs="Times New Roman"/>
          <w:color w:val="31708F"/>
          <w:sz w:val="21"/>
          <w:szCs w:val="21"/>
          <w:lang w:eastAsia="es-ES"/>
        </w:rPr>
        <w:t>a. Elástica </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62" type="#_x0000_t75" style="width:20.25pt;height:18pt" o:ole="">
            <v:imagedata r:id="rId8" o:title=""/>
          </v:shape>
          <w:control r:id="rId19" w:name="DefaultOcxName12" w:shapeid="_x0000_i1162"/>
        </w:object>
      </w:r>
      <w:r w:rsidRPr="00693535">
        <w:rPr>
          <w:rFonts w:ascii="Century Gothic" w:eastAsia="Times New Roman" w:hAnsi="Century Gothic" w:cs="Times New Roman"/>
          <w:color w:val="31708F"/>
          <w:sz w:val="21"/>
          <w:szCs w:val="21"/>
          <w:lang w:eastAsia="es-ES"/>
        </w:rPr>
        <w:t>b. Inelástica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61" type="#_x0000_t75" style="width:20.25pt;height:18pt" o:ole="">
            <v:imagedata r:id="rId8" o:title=""/>
          </v:shape>
          <w:control r:id="rId20" w:name="DefaultOcxName13" w:shapeid="_x0000_i1161"/>
        </w:object>
      </w:r>
      <w:r w:rsidRPr="00693535">
        <w:rPr>
          <w:rFonts w:ascii="Century Gothic" w:eastAsia="Times New Roman" w:hAnsi="Century Gothic" w:cs="Times New Roman"/>
          <w:color w:val="31708F"/>
          <w:sz w:val="21"/>
          <w:szCs w:val="21"/>
          <w:lang w:eastAsia="es-ES"/>
        </w:rPr>
        <w:t>c. Unitaria o igual a 1</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60" type="#_x0000_t75" style="width:20.25pt;height:18pt" o:ole="">
            <v:imagedata r:id="rId8" o:title=""/>
          </v:shape>
          <w:control r:id="rId21" w:name="DefaultOcxName14" w:shapeid="_x0000_i1160"/>
        </w:object>
      </w:r>
      <w:r w:rsidRPr="00693535">
        <w:rPr>
          <w:rFonts w:ascii="Century Gothic" w:eastAsia="Times New Roman" w:hAnsi="Century Gothic" w:cs="Times New Roman"/>
          <w:color w:val="31708F"/>
          <w:sz w:val="21"/>
          <w:szCs w:val="21"/>
          <w:lang w:eastAsia="es-ES"/>
        </w:rPr>
        <w:t>d. a y b son correctas</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lastRenderedPageBreak/>
        <w:t>Respuesta incorrecta.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Inelástica</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4</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object w:dxaOrig="1440" w:dyaOrig="1440">
          <v:shape id="_x0000_i1159" type="#_x0000_t75" style="width:1in;height:1in" o:ole="">
            <v:imagedata r:id="rId4" o:title=""/>
          </v:shape>
          <w:control r:id="rId22" w:name="DefaultOcxName15" w:shapeid="_x0000_i1159"/>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12. ¿Qué efecto producirá el aumento del precio de un bien en el INGRESO TOTAL (IT = P x Q) si la ELASTICIDAD PRECIO DE LA DEMANDA del bien es INELÁSTICA o menor a 1?</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58" type="#_x0000_t75" style="width:20.25pt;height:18pt" o:ole="">
            <v:imagedata r:id="rId6" o:title=""/>
          </v:shape>
          <w:control r:id="rId23" w:name="DefaultOcxName16" w:shapeid="_x0000_i1158"/>
        </w:object>
      </w:r>
      <w:r w:rsidRPr="00693535">
        <w:rPr>
          <w:rFonts w:ascii="Century Gothic" w:eastAsia="Times New Roman" w:hAnsi="Century Gothic" w:cs="Times New Roman"/>
          <w:color w:val="31708F"/>
          <w:sz w:val="21"/>
          <w:szCs w:val="21"/>
          <w:lang w:eastAsia="es-ES"/>
        </w:rPr>
        <w:t>a. El ingreso total aumenta </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57" type="#_x0000_t75" style="width:20.25pt;height:18pt" o:ole="">
            <v:imagedata r:id="rId8" o:title=""/>
          </v:shape>
          <w:control r:id="rId24" w:name="DefaultOcxName17" w:shapeid="_x0000_i1157"/>
        </w:object>
      </w:r>
      <w:r w:rsidRPr="00693535">
        <w:rPr>
          <w:rFonts w:ascii="Century Gothic" w:eastAsia="Times New Roman" w:hAnsi="Century Gothic" w:cs="Times New Roman"/>
          <w:color w:val="31708F"/>
          <w:sz w:val="21"/>
          <w:szCs w:val="21"/>
          <w:lang w:eastAsia="es-ES"/>
        </w:rPr>
        <w:t>b. El ingreso total no cambia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56" type="#_x0000_t75" style="width:20.25pt;height:18pt" o:ole="">
            <v:imagedata r:id="rId8" o:title=""/>
          </v:shape>
          <w:control r:id="rId25" w:name="DefaultOcxName18" w:shapeid="_x0000_i1156"/>
        </w:object>
      </w:r>
      <w:r w:rsidRPr="00693535">
        <w:rPr>
          <w:rFonts w:ascii="Century Gothic" w:eastAsia="Times New Roman" w:hAnsi="Century Gothic" w:cs="Times New Roman"/>
          <w:color w:val="31708F"/>
          <w:sz w:val="21"/>
          <w:szCs w:val="21"/>
          <w:lang w:eastAsia="es-ES"/>
        </w:rPr>
        <w:t>c. El ingreso total disminuye</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55" type="#_x0000_t75" style="width:20.25pt;height:18pt" o:ole="">
            <v:imagedata r:id="rId8" o:title=""/>
          </v:shape>
          <w:control r:id="rId26" w:name="DefaultOcxName19" w:shapeid="_x0000_i1155"/>
        </w:object>
      </w:r>
      <w:r w:rsidRPr="00693535">
        <w:rPr>
          <w:rFonts w:ascii="Century Gothic" w:eastAsia="Times New Roman" w:hAnsi="Century Gothic" w:cs="Times New Roman"/>
          <w:color w:val="31708F"/>
          <w:sz w:val="21"/>
          <w:szCs w:val="21"/>
          <w:lang w:eastAsia="es-ES"/>
        </w:rPr>
        <w:t>d. Todas las anteriores son correctas</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Las respuestas correctas son: El ingreso total aumenta, El ingreso total disminuye</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5</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object w:dxaOrig="1440" w:dyaOrig="1440">
          <v:shape id="_x0000_i1154" type="#_x0000_t75" style="width:1in;height:1in" o:ole="">
            <v:imagedata r:id="rId4" o:title=""/>
          </v:shape>
          <w:control r:id="rId27" w:name="DefaultOcxName20" w:shapeid="_x0000_i1154"/>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11. Los bienes cuya demanda aumenta cuando se incrementa el ingreso o la renta de los consumidores para los precios vigentes se denominan</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lastRenderedPageBreak/>
        <w:object w:dxaOrig="1440" w:dyaOrig="1440">
          <v:shape id="_x0000_i1153" type="#_x0000_t75" style="width:20.25pt;height:18pt" o:ole="">
            <v:imagedata r:id="rId8" o:title=""/>
          </v:shape>
          <w:control r:id="rId28" w:name="DefaultOcxName21" w:shapeid="_x0000_i1153"/>
        </w:object>
      </w:r>
      <w:r w:rsidRPr="00693535">
        <w:rPr>
          <w:rFonts w:ascii="Century Gothic" w:eastAsia="Times New Roman" w:hAnsi="Century Gothic" w:cs="Times New Roman"/>
          <w:color w:val="31708F"/>
          <w:sz w:val="21"/>
          <w:szCs w:val="21"/>
          <w:lang w:eastAsia="es-ES"/>
        </w:rPr>
        <w:t>a. Sustitutos</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52" type="#_x0000_t75" style="width:20.25pt;height:18pt" o:ole="">
            <v:imagedata r:id="rId8" o:title=""/>
          </v:shape>
          <w:control r:id="rId29" w:name="DefaultOcxName22" w:shapeid="_x0000_i1152"/>
        </w:object>
      </w:r>
      <w:r w:rsidRPr="00693535">
        <w:rPr>
          <w:rFonts w:ascii="Century Gothic" w:eastAsia="Times New Roman" w:hAnsi="Century Gothic" w:cs="Times New Roman"/>
          <w:color w:val="31708F"/>
          <w:sz w:val="21"/>
          <w:szCs w:val="21"/>
          <w:lang w:eastAsia="es-ES"/>
        </w:rPr>
        <w:t>b. Complementarios</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51" type="#_x0000_t75" style="width:20.25pt;height:18pt" o:ole="">
            <v:imagedata r:id="rId6" o:title=""/>
          </v:shape>
          <w:control r:id="rId30" w:name="DefaultOcxName23" w:shapeid="_x0000_i1151"/>
        </w:object>
      </w:r>
      <w:r w:rsidRPr="00693535">
        <w:rPr>
          <w:rFonts w:ascii="Century Gothic" w:eastAsia="Times New Roman" w:hAnsi="Century Gothic" w:cs="Times New Roman"/>
          <w:color w:val="31708F"/>
          <w:sz w:val="21"/>
          <w:szCs w:val="21"/>
          <w:lang w:eastAsia="es-ES"/>
        </w:rPr>
        <w:t>c. Normales </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50" type="#_x0000_t75" style="width:20.25pt;height:18pt" o:ole="">
            <v:imagedata r:id="rId8" o:title=""/>
          </v:shape>
          <w:control r:id="rId31" w:name="DefaultOcxName24" w:shapeid="_x0000_i1150"/>
        </w:object>
      </w:r>
      <w:r w:rsidRPr="00693535">
        <w:rPr>
          <w:rFonts w:ascii="Century Gothic" w:eastAsia="Times New Roman" w:hAnsi="Century Gothic" w:cs="Times New Roman"/>
          <w:color w:val="31708F"/>
          <w:sz w:val="21"/>
          <w:szCs w:val="21"/>
          <w:lang w:eastAsia="es-ES"/>
        </w:rPr>
        <w:t>d. Inferiores</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Normales</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6</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object w:dxaOrig="1440" w:dyaOrig="1440">
          <v:shape id="_x0000_i1149" type="#_x0000_t75" style="width:1in;height:1in" o:ole="">
            <v:imagedata r:id="rId4" o:title=""/>
          </v:shape>
          <w:control r:id="rId32" w:name="DefaultOcxName25" w:shapeid="_x0000_i1149"/>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9. Se suelen definir distintas estructuras de mercado según el número de agentes económicos que participen en él y el estado con respecto a la competencia. El MONOPOLIO PURO se caracteriza por</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48" type="#_x0000_t75" style="width:20.25pt;height:18pt" o:ole="">
            <v:imagedata r:id="rId8" o:title=""/>
          </v:shape>
          <w:control r:id="rId33" w:name="DefaultOcxName26" w:shapeid="_x0000_i1148"/>
        </w:object>
      </w:r>
      <w:r w:rsidRPr="00693535">
        <w:rPr>
          <w:rFonts w:ascii="Century Gothic" w:eastAsia="Times New Roman" w:hAnsi="Century Gothic" w:cs="Times New Roman"/>
          <w:color w:val="31708F"/>
          <w:sz w:val="21"/>
          <w:szCs w:val="21"/>
          <w:lang w:eastAsia="es-ES"/>
        </w:rPr>
        <w:t>a. Es aquella donde existe un gran número de oferentes y demandantes de una mercancía homogénea, tal que la decisión individual de cada uno de ellos no tiene influencia sobre el mercado global</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47" type="#_x0000_t75" style="width:20.25pt;height:18pt" o:ole="">
            <v:imagedata r:id="rId8" o:title=""/>
          </v:shape>
          <w:control r:id="rId34" w:name="DefaultOcxName27" w:shapeid="_x0000_i1147"/>
        </w:object>
      </w:r>
      <w:r w:rsidRPr="00693535">
        <w:rPr>
          <w:rFonts w:ascii="Century Gothic" w:eastAsia="Times New Roman" w:hAnsi="Century Gothic" w:cs="Times New Roman"/>
          <w:color w:val="31708F"/>
          <w:sz w:val="21"/>
          <w:szCs w:val="21"/>
          <w:lang w:eastAsia="es-ES"/>
        </w:rPr>
        <w:t>b. Es aquella donde la demanda está atendida por unos pocos oferentes, cada uno de los cuales es capaz de influir en el precio de mercado con sus propias actividades y de ser influenciado por las decisiones de sus rivales</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46" type="#_x0000_t75" style="width:20.25pt;height:18pt" o:ole="">
            <v:imagedata r:id="rId8" o:title=""/>
          </v:shape>
          <w:control r:id="rId35" w:name="DefaultOcxName28" w:shapeid="_x0000_i1146"/>
        </w:object>
      </w:r>
      <w:r w:rsidRPr="00693535">
        <w:rPr>
          <w:rFonts w:ascii="Century Gothic" w:eastAsia="Times New Roman" w:hAnsi="Century Gothic" w:cs="Times New Roman"/>
          <w:color w:val="31708F"/>
          <w:sz w:val="21"/>
          <w:szCs w:val="21"/>
          <w:lang w:eastAsia="es-ES"/>
        </w:rPr>
        <w:t>c. Es sinónimo de monopsonio</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45" type="#_x0000_t75" style="width:20.25pt;height:18pt" o:ole="">
            <v:imagedata r:id="rId6" o:title=""/>
          </v:shape>
          <w:control r:id="rId36" w:name="DefaultOcxName29" w:shapeid="_x0000_i1145"/>
        </w:object>
      </w:r>
      <w:r w:rsidRPr="00693535">
        <w:rPr>
          <w:rFonts w:ascii="Century Gothic" w:eastAsia="Times New Roman" w:hAnsi="Century Gothic" w:cs="Times New Roman"/>
          <w:color w:val="31708F"/>
          <w:sz w:val="21"/>
          <w:szCs w:val="21"/>
          <w:lang w:eastAsia="es-ES"/>
        </w:rPr>
        <w:t>d. Es aquella donde existe un solo vendedor o productor de una mercancía sin ningún sustituto cercano, la capacidad del vendedor para determinar el precio, la entrada a la industria completamente bloqueada por barreras legales, tecnológicas o económicas </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Es aquella donde existe un solo vendedor o productor de una mercancía sin ningún sustituto cercano, la capacidad del vendedor para determinar el precio, la entrada a la industria completamente bloqueada por barreras legales, tecnológicas o económicas</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7</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lastRenderedPageBreak/>
        <w:object w:dxaOrig="1440" w:dyaOrig="1440">
          <v:shape id="_x0000_i1144" type="#_x0000_t75" style="width:1in;height:1in" o:ole="">
            <v:imagedata r:id="rId4" o:title=""/>
          </v:shape>
          <w:control r:id="rId37" w:name="DefaultOcxName30" w:shapeid="_x0000_i1144"/>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16. ¿Cómo se resuelve en un SISTEMA DE MERCADO la existencia de un EXCESO DE OFERTA de un determinado producto?</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43" type="#_x0000_t75" style="width:20.25pt;height:18pt" o:ole="">
            <v:imagedata r:id="rId8" o:title=""/>
          </v:shape>
          <w:control r:id="rId38" w:name="DefaultOcxName31" w:shapeid="_x0000_i1143"/>
        </w:object>
      </w:r>
      <w:r w:rsidRPr="00693535">
        <w:rPr>
          <w:rFonts w:ascii="Century Gothic" w:eastAsia="Times New Roman" w:hAnsi="Century Gothic" w:cs="Times New Roman"/>
          <w:color w:val="31708F"/>
          <w:sz w:val="21"/>
          <w:szCs w:val="21"/>
          <w:lang w:eastAsia="es-ES"/>
        </w:rPr>
        <w:t>a. El precio tenderá a aumentar hasta la situación de equilibrio</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42" type="#_x0000_t75" style="width:20.25pt;height:18pt" o:ole="">
            <v:imagedata r:id="rId6" o:title=""/>
          </v:shape>
          <w:control r:id="rId39" w:name="DefaultOcxName32" w:shapeid="_x0000_i1142"/>
        </w:object>
      </w:r>
      <w:r w:rsidRPr="00693535">
        <w:rPr>
          <w:rFonts w:ascii="Century Gothic" w:eastAsia="Times New Roman" w:hAnsi="Century Gothic" w:cs="Times New Roman"/>
          <w:color w:val="31708F"/>
          <w:sz w:val="21"/>
          <w:szCs w:val="21"/>
          <w:lang w:eastAsia="es-ES"/>
        </w:rPr>
        <w:t>b. La competencia entre los vendedores hará que el precio descienda hasta la situación de equilibrio </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41" type="#_x0000_t75" style="width:20.25pt;height:18pt" o:ole="">
            <v:imagedata r:id="rId8" o:title=""/>
          </v:shape>
          <w:control r:id="rId40" w:name="DefaultOcxName33" w:shapeid="_x0000_i1141"/>
        </w:object>
      </w:r>
      <w:r w:rsidRPr="00693535">
        <w:rPr>
          <w:rFonts w:ascii="Century Gothic" w:eastAsia="Times New Roman" w:hAnsi="Century Gothic" w:cs="Times New Roman"/>
          <w:color w:val="31708F"/>
          <w:sz w:val="21"/>
          <w:szCs w:val="21"/>
          <w:lang w:eastAsia="es-ES"/>
        </w:rPr>
        <w:t>c. a y b son correctas</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40" type="#_x0000_t75" style="width:20.25pt;height:18pt" o:ole="">
            <v:imagedata r:id="rId8" o:title=""/>
          </v:shape>
          <w:control r:id="rId41" w:name="DefaultOcxName34" w:shapeid="_x0000_i1140"/>
        </w:object>
      </w:r>
      <w:r w:rsidRPr="00693535">
        <w:rPr>
          <w:rFonts w:ascii="Century Gothic" w:eastAsia="Times New Roman" w:hAnsi="Century Gothic" w:cs="Times New Roman"/>
          <w:color w:val="31708F"/>
          <w:sz w:val="21"/>
          <w:szCs w:val="21"/>
          <w:lang w:eastAsia="es-ES"/>
        </w:rPr>
        <w:t>d. Ninguna de las anteriores</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La competencia entre los vendedores hará que el precio descienda hasta la situación de equilibrio</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8</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object w:dxaOrig="1440" w:dyaOrig="1440">
          <v:shape id="_x0000_i1139" type="#_x0000_t75" style="width:1in;height:1in" o:ole="">
            <v:imagedata r:id="rId4" o:title=""/>
          </v:shape>
          <w:control r:id="rId42" w:name="DefaultOcxName35" w:shapeid="_x0000_i1139"/>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5. La utilidad representa la satisfacción relativa que reporta a un individuo el consumo de diferentes bienes y servicios. Las CURVAS DE INDIFERENCIA representan</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38" type="#_x0000_t75" style="width:20.25pt;height:18pt" o:ole="">
            <v:imagedata r:id="rId8" o:title=""/>
          </v:shape>
          <w:control r:id="rId43" w:name="DefaultOcxName36" w:shapeid="_x0000_i1138"/>
        </w:object>
      </w:r>
      <w:r w:rsidRPr="00693535">
        <w:rPr>
          <w:rFonts w:ascii="Century Gothic" w:eastAsia="Times New Roman" w:hAnsi="Century Gothic" w:cs="Times New Roman"/>
          <w:color w:val="31708F"/>
          <w:sz w:val="21"/>
          <w:szCs w:val="21"/>
          <w:lang w:eastAsia="es-ES"/>
        </w:rPr>
        <w:t>a. Las diferentes combinaciones de bienes que una economía puede producir con la dotación de recursos existentes</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37" type="#_x0000_t75" style="width:20.25pt;height:18pt" o:ole="">
            <v:imagedata r:id="rId6" o:title=""/>
          </v:shape>
          <w:control r:id="rId44" w:name="DefaultOcxName37" w:shapeid="_x0000_i1137"/>
        </w:object>
      </w:r>
      <w:r w:rsidRPr="00693535">
        <w:rPr>
          <w:rFonts w:ascii="Century Gothic" w:eastAsia="Times New Roman" w:hAnsi="Century Gothic" w:cs="Times New Roman"/>
          <w:color w:val="31708F"/>
          <w:sz w:val="21"/>
          <w:szCs w:val="21"/>
          <w:lang w:eastAsia="es-ES"/>
        </w:rPr>
        <w:t>b. Canastas de consumo igualmente deseables, es decir, que reportan el mismo nivel de utilidad </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lastRenderedPageBreak/>
        <w:object w:dxaOrig="1440" w:dyaOrig="1440">
          <v:shape id="_x0000_i1136" type="#_x0000_t75" style="width:20.25pt;height:18pt" o:ole="">
            <v:imagedata r:id="rId8" o:title=""/>
          </v:shape>
          <w:control r:id="rId45" w:name="DefaultOcxName38" w:shapeid="_x0000_i1136"/>
        </w:object>
      </w:r>
      <w:r w:rsidRPr="00693535">
        <w:rPr>
          <w:rFonts w:ascii="Century Gothic" w:eastAsia="Times New Roman" w:hAnsi="Century Gothic" w:cs="Times New Roman"/>
          <w:color w:val="31708F"/>
          <w:sz w:val="21"/>
          <w:szCs w:val="21"/>
          <w:lang w:eastAsia="es-ES"/>
        </w:rPr>
        <w:t>c. La cantidad máxima de producto que se puede obtener con una cantidad dada de factores productivos</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35" type="#_x0000_t75" style="width:20.25pt;height:18pt" o:ole="">
            <v:imagedata r:id="rId8" o:title=""/>
          </v:shape>
          <w:control r:id="rId46" w:name="DefaultOcxName39" w:shapeid="_x0000_i1135"/>
        </w:object>
      </w:r>
      <w:r w:rsidRPr="00693535">
        <w:rPr>
          <w:rFonts w:ascii="Century Gothic" w:eastAsia="Times New Roman" w:hAnsi="Century Gothic" w:cs="Times New Roman"/>
          <w:color w:val="31708F"/>
          <w:sz w:val="21"/>
          <w:szCs w:val="21"/>
          <w:lang w:eastAsia="es-ES"/>
        </w:rPr>
        <w:t>d. Distintos métodos productivos que permiten obtener la misma cantidad de producto, de forma que un mismo nivel de producción puede ser obtenida con diferentes combinaciones de los factores productivos</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Canastas de consumo igualmente deseables, es decir, que reportan el mismo nivel de utilidad</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9</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bookmarkStart w:id="0" w:name="_GoBack"/>
      <w:bookmarkEnd w:id="0"/>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object w:dxaOrig="1440" w:dyaOrig="1440">
          <v:shape id="_x0000_i1134" type="#_x0000_t75" style="width:1in;height:1in" o:ole="">
            <v:imagedata r:id="rId4" o:title=""/>
          </v:shape>
          <w:control r:id="rId47" w:name="DefaultOcxName40" w:shapeid="_x0000_i1134"/>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22. La FRONTERA DE POSIBILIDADES DE PRODUCCIÓN (FPP) describe las diferentes combinaciones eficientes de bienes y servicios que una economía puede producir con los recursos y tecnología existentes. ¿Cómo se movería la FPP si un invento aumentara la productividad de los recursos aplicables a la producción de todos los bienes y servicios de la economía?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33" type="#_x0000_t75" style="width:20.25pt;height:18pt" o:ole="">
            <v:imagedata r:id="rId6" o:title=""/>
          </v:shape>
          <w:control r:id="rId48" w:name="DefaultOcxName41" w:shapeid="_x0000_i1133"/>
        </w:object>
      </w:r>
      <w:r w:rsidRPr="00693535">
        <w:rPr>
          <w:rFonts w:ascii="Century Gothic" w:eastAsia="Times New Roman" w:hAnsi="Century Gothic" w:cs="Times New Roman"/>
          <w:color w:val="31708F"/>
          <w:sz w:val="21"/>
          <w:szCs w:val="21"/>
          <w:lang w:eastAsia="es-ES"/>
        </w:rPr>
        <w:t>a. La FPP se desplaza hacia afuera </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32" type="#_x0000_t75" style="width:20.25pt;height:18pt" o:ole="">
            <v:imagedata r:id="rId8" o:title=""/>
          </v:shape>
          <w:control r:id="rId49" w:name="DefaultOcxName42" w:shapeid="_x0000_i1132"/>
        </w:object>
      </w:r>
      <w:r w:rsidRPr="00693535">
        <w:rPr>
          <w:rFonts w:ascii="Century Gothic" w:eastAsia="Times New Roman" w:hAnsi="Century Gothic" w:cs="Times New Roman"/>
          <w:color w:val="31708F"/>
          <w:sz w:val="21"/>
          <w:szCs w:val="21"/>
          <w:lang w:eastAsia="es-ES"/>
        </w:rPr>
        <w:t>b. La FPP se desplaza hacia adentro</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31" type="#_x0000_t75" style="width:20.25pt;height:18pt" o:ole="">
            <v:imagedata r:id="rId8" o:title=""/>
          </v:shape>
          <w:control r:id="rId50" w:name="DefaultOcxName43" w:shapeid="_x0000_i1131"/>
        </w:object>
      </w:r>
      <w:r w:rsidRPr="00693535">
        <w:rPr>
          <w:rFonts w:ascii="Century Gothic" w:eastAsia="Times New Roman" w:hAnsi="Century Gothic" w:cs="Times New Roman"/>
          <w:color w:val="31708F"/>
          <w:sz w:val="21"/>
          <w:szCs w:val="21"/>
          <w:lang w:eastAsia="es-ES"/>
        </w:rPr>
        <w:t>c. La FPP permanece inmóvil</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30" type="#_x0000_t75" style="width:20.25pt;height:18pt" o:ole="">
            <v:imagedata r:id="rId8" o:title=""/>
          </v:shape>
          <w:control r:id="rId51" w:name="DefaultOcxName44" w:shapeid="_x0000_i1130"/>
        </w:object>
      </w:r>
      <w:r w:rsidRPr="00693535">
        <w:rPr>
          <w:rFonts w:ascii="Century Gothic" w:eastAsia="Times New Roman" w:hAnsi="Century Gothic" w:cs="Times New Roman"/>
          <w:color w:val="31708F"/>
          <w:sz w:val="21"/>
          <w:szCs w:val="21"/>
          <w:lang w:eastAsia="es-ES"/>
        </w:rPr>
        <w:t>d. Todas las anteriores son correctas</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La FPP se desplaza hacia afuera</w:t>
      </w:r>
    </w:p>
    <w:p w:rsidR="00693535" w:rsidRPr="00693535" w:rsidRDefault="00693535" w:rsidP="00693535">
      <w:pPr>
        <w:shd w:val="clear" w:color="auto" w:fill="ECEEEF"/>
        <w:spacing w:after="0" w:line="240" w:lineRule="auto"/>
        <w:outlineLvl w:val="2"/>
        <w:rPr>
          <w:rFonts w:ascii="Century Gothic" w:eastAsia="Times New Roman" w:hAnsi="Century Gothic" w:cs="Times New Roman"/>
          <w:color w:val="427637"/>
          <w:sz w:val="17"/>
          <w:szCs w:val="17"/>
          <w:lang w:eastAsia="es-ES"/>
        </w:rPr>
      </w:pPr>
      <w:r w:rsidRPr="00693535">
        <w:rPr>
          <w:rFonts w:ascii="Century Gothic" w:eastAsia="Times New Roman" w:hAnsi="Century Gothic" w:cs="Times New Roman"/>
          <w:color w:val="427637"/>
          <w:sz w:val="17"/>
          <w:szCs w:val="17"/>
          <w:lang w:eastAsia="es-ES"/>
        </w:rPr>
        <w:t>Pregunta </w:t>
      </w:r>
      <w:r w:rsidRPr="00693535">
        <w:rPr>
          <w:rFonts w:ascii="Century Gothic" w:eastAsia="Times New Roman" w:hAnsi="Century Gothic" w:cs="Times New Roman"/>
          <w:b/>
          <w:bCs/>
          <w:color w:val="427637"/>
          <w:sz w:val="26"/>
          <w:szCs w:val="26"/>
          <w:lang w:eastAsia="es-ES"/>
        </w:rPr>
        <w:t>10</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Correcta</w:t>
      </w:r>
    </w:p>
    <w:p w:rsidR="00693535" w:rsidRPr="00693535" w:rsidRDefault="00693535" w:rsidP="00693535">
      <w:pPr>
        <w:shd w:val="clear" w:color="auto" w:fill="ECEEEF"/>
        <w:spacing w:after="0"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t>Puntúa 1,00 sobre 1,00</w:t>
      </w:r>
    </w:p>
    <w:p w:rsidR="00693535" w:rsidRPr="00693535" w:rsidRDefault="00693535" w:rsidP="00693535">
      <w:pPr>
        <w:shd w:val="clear" w:color="auto" w:fill="ECEEEF"/>
        <w:spacing w:line="240" w:lineRule="auto"/>
        <w:rPr>
          <w:rFonts w:ascii="Century Gothic" w:eastAsia="Times New Roman" w:hAnsi="Century Gothic" w:cs="Times New Roman"/>
          <w:color w:val="656565"/>
          <w:sz w:val="17"/>
          <w:szCs w:val="17"/>
          <w:lang w:eastAsia="es-ES"/>
        </w:rPr>
      </w:pPr>
      <w:r w:rsidRPr="00693535">
        <w:rPr>
          <w:rFonts w:ascii="Century Gothic" w:eastAsia="Times New Roman" w:hAnsi="Century Gothic" w:cs="Times New Roman"/>
          <w:color w:val="656565"/>
          <w:sz w:val="17"/>
          <w:szCs w:val="17"/>
          <w:lang w:eastAsia="es-ES"/>
        </w:rPr>
        <w:lastRenderedPageBreak/>
        <w:object w:dxaOrig="1440" w:dyaOrig="1440">
          <v:shape id="_x0000_i1129" type="#_x0000_t75" style="width:1in;height:1in" o:ole="">
            <v:imagedata r:id="rId4" o:title=""/>
          </v:shape>
          <w:control r:id="rId52" w:name="DefaultOcxName45" w:shapeid="_x0000_i1129"/>
        </w:object>
      </w:r>
      <w:r w:rsidRPr="00693535">
        <w:rPr>
          <w:rFonts w:ascii="Century Gothic" w:eastAsia="Times New Roman" w:hAnsi="Century Gothic" w:cs="Times New Roman"/>
          <w:color w:val="656565"/>
          <w:sz w:val="17"/>
          <w:szCs w:val="17"/>
          <w:lang w:eastAsia="es-ES"/>
        </w:rPr>
        <w:t>Marcar pregunta</w:t>
      </w:r>
    </w:p>
    <w:p w:rsidR="00693535" w:rsidRPr="00693535" w:rsidRDefault="00693535" w:rsidP="00693535">
      <w:pPr>
        <w:shd w:val="clear" w:color="auto" w:fill="D9EDF7"/>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Enunciado de la pregunta</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17. Se suelen definir distintas estructuras de mercado según el número de agentes económicos que participen en él y el estado con respecto a la competencia. El OLIGOPOLIO se caracteriza por</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12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b/>
          <w:bCs/>
          <w:color w:val="31708F"/>
          <w:sz w:val="21"/>
          <w:szCs w:val="21"/>
          <w:lang w:eastAsia="es-ES"/>
        </w:rPr>
        <w:t> </w:t>
      </w:r>
    </w:p>
    <w:p w:rsidR="00693535" w:rsidRPr="00693535" w:rsidRDefault="00693535" w:rsidP="00693535">
      <w:pPr>
        <w:shd w:val="clear" w:color="auto" w:fill="D9EDF7"/>
        <w:spacing w:after="0" w:line="240" w:lineRule="auto"/>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t>Seleccione una:</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28" type="#_x0000_t75" style="width:20.25pt;height:18pt" o:ole="">
            <v:imagedata r:id="rId8" o:title=""/>
          </v:shape>
          <w:control r:id="rId53" w:name="DefaultOcxName46" w:shapeid="_x0000_i1128"/>
        </w:object>
      </w:r>
      <w:r w:rsidRPr="00693535">
        <w:rPr>
          <w:rFonts w:ascii="Century Gothic" w:eastAsia="Times New Roman" w:hAnsi="Century Gothic" w:cs="Times New Roman"/>
          <w:color w:val="31708F"/>
          <w:sz w:val="21"/>
          <w:szCs w:val="21"/>
          <w:lang w:eastAsia="es-ES"/>
        </w:rPr>
        <w:t>a. Es aquella donde existe un gran número de oferentes y demandantes de una mercancía homogénea, tal que la decisión individual de cada uno de ellos no tiene influencia sobre el mercado global</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27" type="#_x0000_t75" style="width:20.25pt;height:18pt" o:ole="">
            <v:imagedata r:id="rId6" o:title=""/>
          </v:shape>
          <w:control r:id="rId54" w:name="DefaultOcxName47" w:shapeid="_x0000_i1127"/>
        </w:object>
      </w:r>
      <w:r w:rsidRPr="00693535">
        <w:rPr>
          <w:rFonts w:ascii="Century Gothic" w:eastAsia="Times New Roman" w:hAnsi="Century Gothic" w:cs="Times New Roman"/>
          <w:color w:val="31708F"/>
          <w:sz w:val="21"/>
          <w:szCs w:val="21"/>
          <w:lang w:eastAsia="es-ES"/>
        </w:rPr>
        <w:t>b. Es aquella donde la demanda está atendida por unos pocos oferentes, cada uno de los cuales es capaz de influir en el precio de mercado con sus propias actividades y de ser influenciado por las decisiones de sus rivales </w:t>
      </w:r>
    </w:p>
    <w:p w:rsidR="00693535" w:rsidRPr="00693535" w:rsidRDefault="00693535" w:rsidP="00693535">
      <w:pPr>
        <w:shd w:val="clear" w:color="auto" w:fill="D9EDF7"/>
        <w:spacing w:after="0"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26" type="#_x0000_t75" style="width:20.25pt;height:18pt" o:ole="">
            <v:imagedata r:id="rId8" o:title=""/>
          </v:shape>
          <w:control r:id="rId55" w:name="DefaultOcxName48" w:shapeid="_x0000_i1126"/>
        </w:object>
      </w:r>
      <w:r w:rsidRPr="00693535">
        <w:rPr>
          <w:rFonts w:ascii="Century Gothic" w:eastAsia="Times New Roman" w:hAnsi="Century Gothic" w:cs="Times New Roman"/>
          <w:color w:val="31708F"/>
          <w:sz w:val="21"/>
          <w:szCs w:val="21"/>
          <w:lang w:eastAsia="es-ES"/>
        </w:rPr>
        <w:t>c. Es sinónimo de monopsonio</w:t>
      </w:r>
    </w:p>
    <w:p w:rsidR="00693535" w:rsidRPr="00693535" w:rsidRDefault="00693535" w:rsidP="00693535">
      <w:pPr>
        <w:shd w:val="clear" w:color="auto" w:fill="D9EDF7"/>
        <w:spacing w:after="72" w:line="240" w:lineRule="auto"/>
        <w:ind w:hanging="375"/>
        <w:rPr>
          <w:rFonts w:ascii="Century Gothic" w:eastAsia="Times New Roman" w:hAnsi="Century Gothic" w:cs="Times New Roman"/>
          <w:color w:val="31708F"/>
          <w:sz w:val="21"/>
          <w:szCs w:val="21"/>
          <w:lang w:eastAsia="es-ES"/>
        </w:rPr>
      </w:pPr>
      <w:r w:rsidRPr="00693535">
        <w:rPr>
          <w:rFonts w:ascii="Century Gothic" w:eastAsia="Times New Roman" w:hAnsi="Century Gothic" w:cs="Times New Roman"/>
          <w:color w:val="31708F"/>
          <w:sz w:val="21"/>
          <w:szCs w:val="21"/>
          <w:lang w:eastAsia="es-ES"/>
        </w:rPr>
        <w:object w:dxaOrig="1440" w:dyaOrig="1440">
          <v:shape id="_x0000_i1125" type="#_x0000_t75" style="width:20.25pt;height:18pt" o:ole="">
            <v:imagedata r:id="rId8" o:title=""/>
          </v:shape>
          <w:control r:id="rId56" w:name="DefaultOcxName49" w:shapeid="_x0000_i1125"/>
        </w:object>
      </w:r>
      <w:r w:rsidRPr="00693535">
        <w:rPr>
          <w:rFonts w:ascii="Century Gothic" w:eastAsia="Times New Roman" w:hAnsi="Century Gothic" w:cs="Times New Roman"/>
          <w:color w:val="31708F"/>
          <w:sz w:val="21"/>
          <w:szCs w:val="21"/>
          <w:lang w:eastAsia="es-ES"/>
        </w:rPr>
        <w:t>d. Es aquella donde existe un solo vendedor o productor de una mercancía sin ningún sustituto cercano, la capacidad del vendedor para determinar el precio, la entrada a la industria completamente bloqueada por barreras legales, tecnológicas o económicas</w:t>
      </w:r>
    </w:p>
    <w:p w:rsidR="00693535" w:rsidRPr="00693535" w:rsidRDefault="00693535" w:rsidP="00693535">
      <w:pPr>
        <w:shd w:val="clear" w:color="auto" w:fill="FCF8E3"/>
        <w:spacing w:after="100" w:afterAutospacing="1" w:line="240" w:lineRule="auto"/>
        <w:outlineLvl w:val="3"/>
        <w:rPr>
          <w:rFonts w:ascii="Century Gothic" w:eastAsia="Times New Roman" w:hAnsi="Century Gothic" w:cs="Times New Roman"/>
          <w:color w:val="427637"/>
          <w:sz w:val="21"/>
          <w:szCs w:val="21"/>
          <w:lang w:eastAsia="es-ES"/>
        </w:rPr>
      </w:pPr>
      <w:r w:rsidRPr="00693535">
        <w:rPr>
          <w:rFonts w:ascii="Century Gothic" w:eastAsia="Times New Roman" w:hAnsi="Century Gothic" w:cs="Times New Roman"/>
          <w:color w:val="427637"/>
          <w:sz w:val="21"/>
          <w:szCs w:val="21"/>
          <w:lang w:eastAsia="es-ES"/>
        </w:rPr>
        <w:t>Retroalimentación</w:t>
      </w:r>
    </w:p>
    <w:p w:rsidR="00693535" w:rsidRPr="00693535" w:rsidRDefault="00693535" w:rsidP="00693535">
      <w:pPr>
        <w:shd w:val="clear" w:color="auto" w:fill="FCF8E3"/>
        <w:spacing w:after="120"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Respuesta correcta</w:t>
      </w:r>
    </w:p>
    <w:p w:rsidR="00693535" w:rsidRPr="00693535" w:rsidRDefault="00693535" w:rsidP="00693535">
      <w:pPr>
        <w:shd w:val="clear" w:color="auto" w:fill="FCF8E3"/>
        <w:spacing w:line="240" w:lineRule="auto"/>
        <w:rPr>
          <w:rFonts w:ascii="Century Gothic" w:eastAsia="Times New Roman" w:hAnsi="Century Gothic" w:cs="Times New Roman"/>
          <w:color w:val="8A6D3B"/>
          <w:sz w:val="21"/>
          <w:szCs w:val="21"/>
          <w:lang w:eastAsia="es-ES"/>
        </w:rPr>
      </w:pPr>
      <w:r w:rsidRPr="00693535">
        <w:rPr>
          <w:rFonts w:ascii="Century Gothic" w:eastAsia="Times New Roman" w:hAnsi="Century Gothic" w:cs="Times New Roman"/>
          <w:color w:val="8A6D3B"/>
          <w:sz w:val="21"/>
          <w:szCs w:val="21"/>
          <w:lang w:eastAsia="es-ES"/>
        </w:rPr>
        <w:t>La respuesta correcta es: Es aquella donde la demanda está atendida por unos pocos oferentes, cada uno de los cuales es capaz de influir en el precio de mercado con sus propias actividades y de ser influenciado por las decisiones de sus rivale</w:t>
      </w:r>
    </w:p>
    <w:p w:rsidR="00693535" w:rsidRPr="00693535" w:rsidRDefault="00693535" w:rsidP="00693535">
      <w:pPr>
        <w:pBdr>
          <w:top w:val="single" w:sz="6" w:space="1" w:color="auto"/>
        </w:pBdr>
        <w:spacing w:after="0" w:line="240" w:lineRule="auto"/>
        <w:jc w:val="center"/>
        <w:rPr>
          <w:rFonts w:ascii="Arial" w:eastAsia="Times New Roman" w:hAnsi="Arial" w:cs="Arial"/>
          <w:vanish/>
          <w:sz w:val="16"/>
          <w:szCs w:val="16"/>
          <w:lang w:eastAsia="es-ES"/>
        </w:rPr>
      </w:pPr>
      <w:r w:rsidRPr="00693535">
        <w:rPr>
          <w:rFonts w:ascii="Arial" w:eastAsia="Times New Roman" w:hAnsi="Arial" w:cs="Arial"/>
          <w:vanish/>
          <w:sz w:val="16"/>
          <w:szCs w:val="16"/>
          <w:lang w:eastAsia="es-ES"/>
        </w:rPr>
        <w:t>Final del formulario</w:t>
      </w:r>
    </w:p>
    <w:p w:rsidR="00BF7F62" w:rsidRDefault="00BF7F62"/>
    <w:sectPr w:rsidR="00BF7F6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535"/>
    <w:rsid w:val="00693535"/>
    <w:rsid w:val="00BF7F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43309F-3FA8-497E-B524-DE5923C4D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460257">
      <w:bodyDiv w:val="1"/>
      <w:marLeft w:val="0"/>
      <w:marRight w:val="0"/>
      <w:marTop w:val="0"/>
      <w:marBottom w:val="0"/>
      <w:divBdr>
        <w:top w:val="none" w:sz="0" w:space="0" w:color="auto"/>
        <w:left w:val="none" w:sz="0" w:space="0" w:color="auto"/>
        <w:bottom w:val="none" w:sz="0" w:space="0" w:color="auto"/>
        <w:right w:val="none" w:sz="0" w:space="0" w:color="auto"/>
      </w:divBdr>
      <w:divsChild>
        <w:div w:id="936906899">
          <w:marLeft w:val="0"/>
          <w:marRight w:val="0"/>
          <w:marTop w:val="0"/>
          <w:marBottom w:val="0"/>
          <w:divBdr>
            <w:top w:val="none" w:sz="0" w:space="0" w:color="auto"/>
            <w:left w:val="none" w:sz="0" w:space="0" w:color="auto"/>
            <w:bottom w:val="none" w:sz="0" w:space="0" w:color="auto"/>
            <w:right w:val="none" w:sz="0" w:space="0" w:color="auto"/>
          </w:divBdr>
          <w:divsChild>
            <w:div w:id="1365982658">
              <w:marLeft w:val="0"/>
              <w:marRight w:val="0"/>
              <w:marTop w:val="0"/>
              <w:marBottom w:val="432"/>
              <w:divBdr>
                <w:top w:val="none" w:sz="0" w:space="0" w:color="auto"/>
                <w:left w:val="none" w:sz="0" w:space="0" w:color="auto"/>
                <w:bottom w:val="none" w:sz="0" w:space="0" w:color="auto"/>
                <w:right w:val="none" w:sz="0" w:space="0" w:color="auto"/>
              </w:divBdr>
              <w:divsChild>
                <w:div w:id="780955620">
                  <w:marLeft w:val="0"/>
                  <w:marRight w:val="0"/>
                  <w:marTop w:val="0"/>
                  <w:marBottom w:val="432"/>
                  <w:divBdr>
                    <w:top w:val="single" w:sz="6" w:space="6" w:color="D9DDDF"/>
                    <w:left w:val="single" w:sz="6" w:space="6" w:color="D9DDDF"/>
                    <w:bottom w:val="single" w:sz="6" w:space="6" w:color="D9DDDF"/>
                    <w:right w:val="single" w:sz="6" w:space="6" w:color="D9DDDF"/>
                  </w:divBdr>
                  <w:divsChild>
                    <w:div w:id="516694969">
                      <w:marLeft w:val="0"/>
                      <w:marRight w:val="0"/>
                      <w:marTop w:val="168"/>
                      <w:marBottom w:val="0"/>
                      <w:divBdr>
                        <w:top w:val="none" w:sz="0" w:space="0" w:color="auto"/>
                        <w:left w:val="none" w:sz="0" w:space="0" w:color="auto"/>
                        <w:bottom w:val="none" w:sz="0" w:space="0" w:color="auto"/>
                        <w:right w:val="none" w:sz="0" w:space="0" w:color="auto"/>
                      </w:divBdr>
                    </w:div>
                    <w:div w:id="327172039">
                      <w:marLeft w:val="0"/>
                      <w:marRight w:val="0"/>
                      <w:marTop w:val="168"/>
                      <w:marBottom w:val="0"/>
                      <w:divBdr>
                        <w:top w:val="none" w:sz="0" w:space="0" w:color="auto"/>
                        <w:left w:val="none" w:sz="0" w:space="0" w:color="auto"/>
                        <w:bottom w:val="none" w:sz="0" w:space="0" w:color="auto"/>
                        <w:right w:val="none" w:sz="0" w:space="0" w:color="auto"/>
                      </w:divBdr>
                    </w:div>
                    <w:div w:id="1076198166">
                      <w:marLeft w:val="0"/>
                      <w:marRight w:val="0"/>
                      <w:marTop w:val="168"/>
                      <w:marBottom w:val="0"/>
                      <w:divBdr>
                        <w:top w:val="none" w:sz="0" w:space="0" w:color="auto"/>
                        <w:left w:val="none" w:sz="0" w:space="0" w:color="auto"/>
                        <w:bottom w:val="none" w:sz="0" w:space="0" w:color="auto"/>
                        <w:right w:val="none" w:sz="0" w:space="0" w:color="auto"/>
                      </w:divBdr>
                    </w:div>
                  </w:divsChild>
                </w:div>
                <w:div w:id="2085224777">
                  <w:marLeft w:val="2040"/>
                  <w:marRight w:val="0"/>
                  <w:marTop w:val="0"/>
                  <w:marBottom w:val="0"/>
                  <w:divBdr>
                    <w:top w:val="none" w:sz="0" w:space="0" w:color="auto"/>
                    <w:left w:val="none" w:sz="0" w:space="0" w:color="auto"/>
                    <w:bottom w:val="none" w:sz="0" w:space="0" w:color="auto"/>
                    <w:right w:val="none" w:sz="0" w:space="0" w:color="auto"/>
                  </w:divBdr>
                  <w:divsChild>
                    <w:div w:id="957877286">
                      <w:marLeft w:val="0"/>
                      <w:marRight w:val="0"/>
                      <w:marTop w:val="0"/>
                      <w:marBottom w:val="0"/>
                      <w:divBdr>
                        <w:top w:val="single" w:sz="6" w:space="0" w:color="BCDFF1"/>
                        <w:left w:val="single" w:sz="6" w:space="0" w:color="BCDFF1"/>
                        <w:bottom w:val="single" w:sz="6" w:space="0" w:color="BCDFF1"/>
                        <w:right w:val="single" w:sz="6" w:space="0" w:color="BCDFF1"/>
                      </w:divBdr>
                      <w:divsChild>
                        <w:div w:id="948775215">
                          <w:marLeft w:val="0"/>
                          <w:marRight w:val="0"/>
                          <w:marTop w:val="0"/>
                          <w:marBottom w:val="360"/>
                          <w:divBdr>
                            <w:top w:val="none" w:sz="0" w:space="0" w:color="auto"/>
                            <w:left w:val="none" w:sz="0" w:space="0" w:color="auto"/>
                            <w:bottom w:val="none" w:sz="0" w:space="0" w:color="auto"/>
                            <w:right w:val="none" w:sz="0" w:space="0" w:color="auto"/>
                          </w:divBdr>
                        </w:div>
                        <w:div w:id="388843083">
                          <w:marLeft w:val="0"/>
                          <w:marRight w:val="0"/>
                          <w:marTop w:val="168"/>
                          <w:marBottom w:val="72"/>
                          <w:divBdr>
                            <w:top w:val="none" w:sz="0" w:space="0" w:color="auto"/>
                            <w:left w:val="none" w:sz="0" w:space="0" w:color="auto"/>
                            <w:bottom w:val="none" w:sz="0" w:space="0" w:color="auto"/>
                            <w:right w:val="none" w:sz="0" w:space="0" w:color="auto"/>
                          </w:divBdr>
                          <w:divsChild>
                            <w:div w:id="1965769055">
                              <w:marLeft w:val="0"/>
                              <w:marRight w:val="0"/>
                              <w:marTop w:val="0"/>
                              <w:marBottom w:val="0"/>
                              <w:divBdr>
                                <w:top w:val="none" w:sz="0" w:space="0" w:color="auto"/>
                                <w:left w:val="none" w:sz="0" w:space="0" w:color="auto"/>
                                <w:bottom w:val="none" w:sz="0" w:space="0" w:color="auto"/>
                                <w:right w:val="none" w:sz="0" w:space="0" w:color="auto"/>
                              </w:divBdr>
                            </w:div>
                            <w:div w:id="995260835">
                              <w:marLeft w:val="0"/>
                              <w:marRight w:val="0"/>
                              <w:marTop w:val="0"/>
                              <w:marBottom w:val="0"/>
                              <w:divBdr>
                                <w:top w:val="none" w:sz="0" w:space="0" w:color="auto"/>
                                <w:left w:val="none" w:sz="0" w:space="0" w:color="auto"/>
                                <w:bottom w:val="none" w:sz="0" w:space="0" w:color="auto"/>
                                <w:right w:val="none" w:sz="0" w:space="0" w:color="auto"/>
                              </w:divBdr>
                              <w:divsChild>
                                <w:div w:id="1782798447">
                                  <w:marLeft w:val="0"/>
                                  <w:marRight w:val="0"/>
                                  <w:marTop w:val="0"/>
                                  <w:marBottom w:val="0"/>
                                  <w:divBdr>
                                    <w:top w:val="none" w:sz="0" w:space="0" w:color="auto"/>
                                    <w:left w:val="none" w:sz="0" w:space="0" w:color="auto"/>
                                    <w:bottom w:val="none" w:sz="0" w:space="0" w:color="auto"/>
                                    <w:right w:val="none" w:sz="0" w:space="0" w:color="auto"/>
                                  </w:divBdr>
                                </w:div>
                                <w:div w:id="963661757">
                                  <w:marLeft w:val="0"/>
                                  <w:marRight w:val="0"/>
                                  <w:marTop w:val="0"/>
                                  <w:marBottom w:val="0"/>
                                  <w:divBdr>
                                    <w:top w:val="none" w:sz="0" w:space="0" w:color="auto"/>
                                    <w:left w:val="none" w:sz="0" w:space="0" w:color="auto"/>
                                    <w:bottom w:val="none" w:sz="0" w:space="0" w:color="auto"/>
                                    <w:right w:val="none" w:sz="0" w:space="0" w:color="auto"/>
                                  </w:divBdr>
                                </w:div>
                                <w:div w:id="615216969">
                                  <w:marLeft w:val="0"/>
                                  <w:marRight w:val="0"/>
                                  <w:marTop w:val="0"/>
                                  <w:marBottom w:val="0"/>
                                  <w:divBdr>
                                    <w:top w:val="none" w:sz="0" w:space="0" w:color="auto"/>
                                    <w:left w:val="none" w:sz="0" w:space="0" w:color="auto"/>
                                    <w:bottom w:val="none" w:sz="0" w:space="0" w:color="auto"/>
                                    <w:right w:val="none" w:sz="0" w:space="0" w:color="auto"/>
                                  </w:divBdr>
                                </w:div>
                                <w:div w:id="126426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381044">
                      <w:marLeft w:val="0"/>
                      <w:marRight w:val="0"/>
                      <w:marTop w:val="0"/>
                      <w:marBottom w:val="0"/>
                      <w:divBdr>
                        <w:top w:val="single" w:sz="6" w:space="0" w:color="FAF2CC"/>
                        <w:left w:val="single" w:sz="6" w:space="0" w:color="FAF2CC"/>
                        <w:bottom w:val="single" w:sz="6" w:space="0" w:color="FAF2CC"/>
                        <w:right w:val="single" w:sz="6" w:space="0" w:color="FAF2CC"/>
                      </w:divBdr>
                      <w:divsChild>
                        <w:div w:id="1627539504">
                          <w:marLeft w:val="0"/>
                          <w:marRight w:val="0"/>
                          <w:marTop w:val="0"/>
                          <w:marBottom w:val="120"/>
                          <w:divBdr>
                            <w:top w:val="none" w:sz="0" w:space="0" w:color="auto"/>
                            <w:left w:val="none" w:sz="0" w:space="0" w:color="auto"/>
                            <w:bottom w:val="none" w:sz="0" w:space="0" w:color="auto"/>
                            <w:right w:val="none" w:sz="0" w:space="0" w:color="auto"/>
                          </w:divBdr>
                          <w:divsChild>
                            <w:div w:id="692071089">
                              <w:marLeft w:val="0"/>
                              <w:marRight w:val="0"/>
                              <w:marTop w:val="0"/>
                              <w:marBottom w:val="120"/>
                              <w:divBdr>
                                <w:top w:val="none" w:sz="0" w:space="0" w:color="auto"/>
                                <w:left w:val="none" w:sz="0" w:space="0" w:color="auto"/>
                                <w:bottom w:val="none" w:sz="0" w:space="0" w:color="auto"/>
                                <w:right w:val="none" w:sz="0" w:space="0" w:color="auto"/>
                              </w:divBdr>
                            </w:div>
                            <w:div w:id="1853373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887252145">
              <w:marLeft w:val="0"/>
              <w:marRight w:val="0"/>
              <w:marTop w:val="0"/>
              <w:marBottom w:val="432"/>
              <w:divBdr>
                <w:top w:val="none" w:sz="0" w:space="0" w:color="auto"/>
                <w:left w:val="none" w:sz="0" w:space="0" w:color="auto"/>
                <w:bottom w:val="none" w:sz="0" w:space="0" w:color="auto"/>
                <w:right w:val="none" w:sz="0" w:space="0" w:color="auto"/>
              </w:divBdr>
              <w:divsChild>
                <w:div w:id="1969120928">
                  <w:marLeft w:val="0"/>
                  <w:marRight w:val="0"/>
                  <w:marTop w:val="0"/>
                  <w:marBottom w:val="432"/>
                  <w:divBdr>
                    <w:top w:val="single" w:sz="6" w:space="6" w:color="D9DDDF"/>
                    <w:left w:val="single" w:sz="6" w:space="6" w:color="D9DDDF"/>
                    <w:bottom w:val="single" w:sz="6" w:space="6" w:color="D9DDDF"/>
                    <w:right w:val="single" w:sz="6" w:space="6" w:color="D9DDDF"/>
                  </w:divBdr>
                  <w:divsChild>
                    <w:div w:id="1174879718">
                      <w:marLeft w:val="0"/>
                      <w:marRight w:val="0"/>
                      <w:marTop w:val="168"/>
                      <w:marBottom w:val="0"/>
                      <w:divBdr>
                        <w:top w:val="none" w:sz="0" w:space="0" w:color="auto"/>
                        <w:left w:val="none" w:sz="0" w:space="0" w:color="auto"/>
                        <w:bottom w:val="none" w:sz="0" w:space="0" w:color="auto"/>
                        <w:right w:val="none" w:sz="0" w:space="0" w:color="auto"/>
                      </w:divBdr>
                    </w:div>
                    <w:div w:id="1018501566">
                      <w:marLeft w:val="0"/>
                      <w:marRight w:val="0"/>
                      <w:marTop w:val="168"/>
                      <w:marBottom w:val="0"/>
                      <w:divBdr>
                        <w:top w:val="none" w:sz="0" w:space="0" w:color="auto"/>
                        <w:left w:val="none" w:sz="0" w:space="0" w:color="auto"/>
                        <w:bottom w:val="none" w:sz="0" w:space="0" w:color="auto"/>
                        <w:right w:val="none" w:sz="0" w:space="0" w:color="auto"/>
                      </w:divBdr>
                    </w:div>
                    <w:div w:id="306322624">
                      <w:marLeft w:val="0"/>
                      <w:marRight w:val="0"/>
                      <w:marTop w:val="168"/>
                      <w:marBottom w:val="0"/>
                      <w:divBdr>
                        <w:top w:val="none" w:sz="0" w:space="0" w:color="auto"/>
                        <w:left w:val="none" w:sz="0" w:space="0" w:color="auto"/>
                        <w:bottom w:val="none" w:sz="0" w:space="0" w:color="auto"/>
                        <w:right w:val="none" w:sz="0" w:space="0" w:color="auto"/>
                      </w:divBdr>
                    </w:div>
                  </w:divsChild>
                </w:div>
                <w:div w:id="787623565">
                  <w:marLeft w:val="2040"/>
                  <w:marRight w:val="0"/>
                  <w:marTop w:val="0"/>
                  <w:marBottom w:val="0"/>
                  <w:divBdr>
                    <w:top w:val="none" w:sz="0" w:space="0" w:color="auto"/>
                    <w:left w:val="none" w:sz="0" w:space="0" w:color="auto"/>
                    <w:bottom w:val="none" w:sz="0" w:space="0" w:color="auto"/>
                    <w:right w:val="none" w:sz="0" w:space="0" w:color="auto"/>
                  </w:divBdr>
                  <w:divsChild>
                    <w:div w:id="729619066">
                      <w:marLeft w:val="0"/>
                      <w:marRight w:val="0"/>
                      <w:marTop w:val="0"/>
                      <w:marBottom w:val="0"/>
                      <w:divBdr>
                        <w:top w:val="single" w:sz="6" w:space="0" w:color="BCDFF1"/>
                        <w:left w:val="single" w:sz="6" w:space="0" w:color="BCDFF1"/>
                        <w:bottom w:val="single" w:sz="6" w:space="0" w:color="BCDFF1"/>
                        <w:right w:val="single" w:sz="6" w:space="0" w:color="BCDFF1"/>
                      </w:divBdr>
                      <w:divsChild>
                        <w:div w:id="831458060">
                          <w:marLeft w:val="0"/>
                          <w:marRight w:val="0"/>
                          <w:marTop w:val="0"/>
                          <w:marBottom w:val="360"/>
                          <w:divBdr>
                            <w:top w:val="none" w:sz="0" w:space="0" w:color="auto"/>
                            <w:left w:val="none" w:sz="0" w:space="0" w:color="auto"/>
                            <w:bottom w:val="none" w:sz="0" w:space="0" w:color="auto"/>
                            <w:right w:val="none" w:sz="0" w:space="0" w:color="auto"/>
                          </w:divBdr>
                        </w:div>
                        <w:div w:id="242959352">
                          <w:marLeft w:val="0"/>
                          <w:marRight w:val="0"/>
                          <w:marTop w:val="168"/>
                          <w:marBottom w:val="72"/>
                          <w:divBdr>
                            <w:top w:val="none" w:sz="0" w:space="0" w:color="auto"/>
                            <w:left w:val="none" w:sz="0" w:space="0" w:color="auto"/>
                            <w:bottom w:val="none" w:sz="0" w:space="0" w:color="auto"/>
                            <w:right w:val="none" w:sz="0" w:space="0" w:color="auto"/>
                          </w:divBdr>
                          <w:divsChild>
                            <w:div w:id="1468088400">
                              <w:marLeft w:val="0"/>
                              <w:marRight w:val="0"/>
                              <w:marTop w:val="0"/>
                              <w:marBottom w:val="0"/>
                              <w:divBdr>
                                <w:top w:val="none" w:sz="0" w:space="0" w:color="auto"/>
                                <w:left w:val="none" w:sz="0" w:space="0" w:color="auto"/>
                                <w:bottom w:val="none" w:sz="0" w:space="0" w:color="auto"/>
                                <w:right w:val="none" w:sz="0" w:space="0" w:color="auto"/>
                              </w:divBdr>
                            </w:div>
                            <w:div w:id="1082918285">
                              <w:marLeft w:val="0"/>
                              <w:marRight w:val="0"/>
                              <w:marTop w:val="0"/>
                              <w:marBottom w:val="0"/>
                              <w:divBdr>
                                <w:top w:val="none" w:sz="0" w:space="0" w:color="auto"/>
                                <w:left w:val="none" w:sz="0" w:space="0" w:color="auto"/>
                                <w:bottom w:val="none" w:sz="0" w:space="0" w:color="auto"/>
                                <w:right w:val="none" w:sz="0" w:space="0" w:color="auto"/>
                              </w:divBdr>
                              <w:divsChild>
                                <w:div w:id="1387221865">
                                  <w:marLeft w:val="0"/>
                                  <w:marRight w:val="0"/>
                                  <w:marTop w:val="0"/>
                                  <w:marBottom w:val="0"/>
                                  <w:divBdr>
                                    <w:top w:val="none" w:sz="0" w:space="0" w:color="auto"/>
                                    <w:left w:val="none" w:sz="0" w:space="0" w:color="auto"/>
                                    <w:bottom w:val="none" w:sz="0" w:space="0" w:color="auto"/>
                                    <w:right w:val="none" w:sz="0" w:space="0" w:color="auto"/>
                                  </w:divBdr>
                                </w:div>
                                <w:div w:id="208803068">
                                  <w:marLeft w:val="0"/>
                                  <w:marRight w:val="0"/>
                                  <w:marTop w:val="0"/>
                                  <w:marBottom w:val="0"/>
                                  <w:divBdr>
                                    <w:top w:val="none" w:sz="0" w:space="0" w:color="auto"/>
                                    <w:left w:val="none" w:sz="0" w:space="0" w:color="auto"/>
                                    <w:bottom w:val="none" w:sz="0" w:space="0" w:color="auto"/>
                                    <w:right w:val="none" w:sz="0" w:space="0" w:color="auto"/>
                                  </w:divBdr>
                                </w:div>
                                <w:div w:id="290014925">
                                  <w:marLeft w:val="0"/>
                                  <w:marRight w:val="0"/>
                                  <w:marTop w:val="0"/>
                                  <w:marBottom w:val="0"/>
                                  <w:divBdr>
                                    <w:top w:val="none" w:sz="0" w:space="0" w:color="auto"/>
                                    <w:left w:val="none" w:sz="0" w:space="0" w:color="auto"/>
                                    <w:bottom w:val="none" w:sz="0" w:space="0" w:color="auto"/>
                                    <w:right w:val="none" w:sz="0" w:space="0" w:color="auto"/>
                                  </w:divBdr>
                                </w:div>
                                <w:div w:id="115325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97906">
                      <w:marLeft w:val="0"/>
                      <w:marRight w:val="0"/>
                      <w:marTop w:val="0"/>
                      <w:marBottom w:val="0"/>
                      <w:divBdr>
                        <w:top w:val="single" w:sz="6" w:space="0" w:color="FAF2CC"/>
                        <w:left w:val="single" w:sz="6" w:space="0" w:color="FAF2CC"/>
                        <w:bottom w:val="single" w:sz="6" w:space="0" w:color="FAF2CC"/>
                        <w:right w:val="single" w:sz="6" w:space="0" w:color="FAF2CC"/>
                      </w:divBdr>
                      <w:divsChild>
                        <w:div w:id="940599991">
                          <w:marLeft w:val="0"/>
                          <w:marRight w:val="0"/>
                          <w:marTop w:val="0"/>
                          <w:marBottom w:val="120"/>
                          <w:divBdr>
                            <w:top w:val="none" w:sz="0" w:space="0" w:color="auto"/>
                            <w:left w:val="none" w:sz="0" w:space="0" w:color="auto"/>
                            <w:bottom w:val="none" w:sz="0" w:space="0" w:color="auto"/>
                            <w:right w:val="none" w:sz="0" w:space="0" w:color="auto"/>
                          </w:divBdr>
                          <w:divsChild>
                            <w:div w:id="1263605438">
                              <w:marLeft w:val="0"/>
                              <w:marRight w:val="0"/>
                              <w:marTop w:val="0"/>
                              <w:marBottom w:val="120"/>
                              <w:divBdr>
                                <w:top w:val="none" w:sz="0" w:space="0" w:color="auto"/>
                                <w:left w:val="none" w:sz="0" w:space="0" w:color="auto"/>
                                <w:bottom w:val="none" w:sz="0" w:space="0" w:color="auto"/>
                                <w:right w:val="none" w:sz="0" w:space="0" w:color="auto"/>
                              </w:divBdr>
                            </w:div>
                            <w:div w:id="208903807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65128973">
              <w:marLeft w:val="0"/>
              <w:marRight w:val="0"/>
              <w:marTop w:val="0"/>
              <w:marBottom w:val="432"/>
              <w:divBdr>
                <w:top w:val="none" w:sz="0" w:space="0" w:color="auto"/>
                <w:left w:val="none" w:sz="0" w:space="0" w:color="auto"/>
                <w:bottom w:val="none" w:sz="0" w:space="0" w:color="auto"/>
                <w:right w:val="none" w:sz="0" w:space="0" w:color="auto"/>
              </w:divBdr>
              <w:divsChild>
                <w:div w:id="930042592">
                  <w:marLeft w:val="0"/>
                  <w:marRight w:val="0"/>
                  <w:marTop w:val="0"/>
                  <w:marBottom w:val="432"/>
                  <w:divBdr>
                    <w:top w:val="single" w:sz="6" w:space="6" w:color="D9DDDF"/>
                    <w:left w:val="single" w:sz="6" w:space="6" w:color="D9DDDF"/>
                    <w:bottom w:val="single" w:sz="6" w:space="6" w:color="D9DDDF"/>
                    <w:right w:val="single" w:sz="6" w:space="6" w:color="D9DDDF"/>
                  </w:divBdr>
                  <w:divsChild>
                    <w:div w:id="1679578743">
                      <w:marLeft w:val="0"/>
                      <w:marRight w:val="0"/>
                      <w:marTop w:val="168"/>
                      <w:marBottom w:val="0"/>
                      <w:divBdr>
                        <w:top w:val="none" w:sz="0" w:space="0" w:color="auto"/>
                        <w:left w:val="none" w:sz="0" w:space="0" w:color="auto"/>
                        <w:bottom w:val="none" w:sz="0" w:space="0" w:color="auto"/>
                        <w:right w:val="none" w:sz="0" w:space="0" w:color="auto"/>
                      </w:divBdr>
                    </w:div>
                    <w:div w:id="1173303539">
                      <w:marLeft w:val="0"/>
                      <w:marRight w:val="0"/>
                      <w:marTop w:val="168"/>
                      <w:marBottom w:val="0"/>
                      <w:divBdr>
                        <w:top w:val="none" w:sz="0" w:space="0" w:color="auto"/>
                        <w:left w:val="none" w:sz="0" w:space="0" w:color="auto"/>
                        <w:bottom w:val="none" w:sz="0" w:space="0" w:color="auto"/>
                        <w:right w:val="none" w:sz="0" w:space="0" w:color="auto"/>
                      </w:divBdr>
                    </w:div>
                    <w:div w:id="1722821536">
                      <w:marLeft w:val="0"/>
                      <w:marRight w:val="0"/>
                      <w:marTop w:val="168"/>
                      <w:marBottom w:val="0"/>
                      <w:divBdr>
                        <w:top w:val="none" w:sz="0" w:space="0" w:color="auto"/>
                        <w:left w:val="none" w:sz="0" w:space="0" w:color="auto"/>
                        <w:bottom w:val="none" w:sz="0" w:space="0" w:color="auto"/>
                        <w:right w:val="none" w:sz="0" w:space="0" w:color="auto"/>
                      </w:divBdr>
                    </w:div>
                  </w:divsChild>
                </w:div>
                <w:div w:id="1034117225">
                  <w:marLeft w:val="2040"/>
                  <w:marRight w:val="0"/>
                  <w:marTop w:val="0"/>
                  <w:marBottom w:val="0"/>
                  <w:divBdr>
                    <w:top w:val="none" w:sz="0" w:space="0" w:color="auto"/>
                    <w:left w:val="none" w:sz="0" w:space="0" w:color="auto"/>
                    <w:bottom w:val="none" w:sz="0" w:space="0" w:color="auto"/>
                    <w:right w:val="none" w:sz="0" w:space="0" w:color="auto"/>
                  </w:divBdr>
                  <w:divsChild>
                    <w:div w:id="1470439915">
                      <w:marLeft w:val="0"/>
                      <w:marRight w:val="0"/>
                      <w:marTop w:val="0"/>
                      <w:marBottom w:val="0"/>
                      <w:divBdr>
                        <w:top w:val="single" w:sz="6" w:space="0" w:color="BCDFF1"/>
                        <w:left w:val="single" w:sz="6" w:space="0" w:color="BCDFF1"/>
                        <w:bottom w:val="single" w:sz="6" w:space="0" w:color="BCDFF1"/>
                        <w:right w:val="single" w:sz="6" w:space="0" w:color="BCDFF1"/>
                      </w:divBdr>
                      <w:divsChild>
                        <w:div w:id="1787654865">
                          <w:marLeft w:val="0"/>
                          <w:marRight w:val="0"/>
                          <w:marTop w:val="0"/>
                          <w:marBottom w:val="360"/>
                          <w:divBdr>
                            <w:top w:val="none" w:sz="0" w:space="0" w:color="auto"/>
                            <w:left w:val="none" w:sz="0" w:space="0" w:color="auto"/>
                            <w:bottom w:val="none" w:sz="0" w:space="0" w:color="auto"/>
                            <w:right w:val="none" w:sz="0" w:space="0" w:color="auto"/>
                          </w:divBdr>
                        </w:div>
                        <w:div w:id="656110122">
                          <w:marLeft w:val="0"/>
                          <w:marRight w:val="0"/>
                          <w:marTop w:val="168"/>
                          <w:marBottom w:val="72"/>
                          <w:divBdr>
                            <w:top w:val="none" w:sz="0" w:space="0" w:color="auto"/>
                            <w:left w:val="none" w:sz="0" w:space="0" w:color="auto"/>
                            <w:bottom w:val="none" w:sz="0" w:space="0" w:color="auto"/>
                            <w:right w:val="none" w:sz="0" w:space="0" w:color="auto"/>
                          </w:divBdr>
                          <w:divsChild>
                            <w:div w:id="1957709519">
                              <w:marLeft w:val="0"/>
                              <w:marRight w:val="0"/>
                              <w:marTop w:val="0"/>
                              <w:marBottom w:val="0"/>
                              <w:divBdr>
                                <w:top w:val="none" w:sz="0" w:space="0" w:color="auto"/>
                                <w:left w:val="none" w:sz="0" w:space="0" w:color="auto"/>
                                <w:bottom w:val="none" w:sz="0" w:space="0" w:color="auto"/>
                                <w:right w:val="none" w:sz="0" w:space="0" w:color="auto"/>
                              </w:divBdr>
                            </w:div>
                            <w:div w:id="2033875624">
                              <w:marLeft w:val="0"/>
                              <w:marRight w:val="0"/>
                              <w:marTop w:val="0"/>
                              <w:marBottom w:val="0"/>
                              <w:divBdr>
                                <w:top w:val="none" w:sz="0" w:space="0" w:color="auto"/>
                                <w:left w:val="none" w:sz="0" w:space="0" w:color="auto"/>
                                <w:bottom w:val="none" w:sz="0" w:space="0" w:color="auto"/>
                                <w:right w:val="none" w:sz="0" w:space="0" w:color="auto"/>
                              </w:divBdr>
                              <w:divsChild>
                                <w:div w:id="336420226">
                                  <w:marLeft w:val="0"/>
                                  <w:marRight w:val="0"/>
                                  <w:marTop w:val="0"/>
                                  <w:marBottom w:val="0"/>
                                  <w:divBdr>
                                    <w:top w:val="none" w:sz="0" w:space="0" w:color="auto"/>
                                    <w:left w:val="none" w:sz="0" w:space="0" w:color="auto"/>
                                    <w:bottom w:val="none" w:sz="0" w:space="0" w:color="auto"/>
                                    <w:right w:val="none" w:sz="0" w:space="0" w:color="auto"/>
                                  </w:divBdr>
                                </w:div>
                                <w:div w:id="1747649184">
                                  <w:marLeft w:val="0"/>
                                  <w:marRight w:val="0"/>
                                  <w:marTop w:val="0"/>
                                  <w:marBottom w:val="0"/>
                                  <w:divBdr>
                                    <w:top w:val="none" w:sz="0" w:space="0" w:color="auto"/>
                                    <w:left w:val="none" w:sz="0" w:space="0" w:color="auto"/>
                                    <w:bottom w:val="none" w:sz="0" w:space="0" w:color="auto"/>
                                    <w:right w:val="none" w:sz="0" w:space="0" w:color="auto"/>
                                  </w:divBdr>
                                </w:div>
                                <w:div w:id="800657231">
                                  <w:marLeft w:val="0"/>
                                  <w:marRight w:val="0"/>
                                  <w:marTop w:val="0"/>
                                  <w:marBottom w:val="0"/>
                                  <w:divBdr>
                                    <w:top w:val="none" w:sz="0" w:space="0" w:color="auto"/>
                                    <w:left w:val="none" w:sz="0" w:space="0" w:color="auto"/>
                                    <w:bottom w:val="none" w:sz="0" w:space="0" w:color="auto"/>
                                    <w:right w:val="none" w:sz="0" w:space="0" w:color="auto"/>
                                  </w:divBdr>
                                </w:div>
                                <w:div w:id="122390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86761">
                      <w:marLeft w:val="0"/>
                      <w:marRight w:val="0"/>
                      <w:marTop w:val="0"/>
                      <w:marBottom w:val="0"/>
                      <w:divBdr>
                        <w:top w:val="single" w:sz="6" w:space="0" w:color="FAF2CC"/>
                        <w:left w:val="single" w:sz="6" w:space="0" w:color="FAF2CC"/>
                        <w:bottom w:val="single" w:sz="6" w:space="0" w:color="FAF2CC"/>
                        <w:right w:val="single" w:sz="6" w:space="0" w:color="FAF2CC"/>
                      </w:divBdr>
                      <w:divsChild>
                        <w:div w:id="891310198">
                          <w:marLeft w:val="0"/>
                          <w:marRight w:val="0"/>
                          <w:marTop w:val="0"/>
                          <w:marBottom w:val="120"/>
                          <w:divBdr>
                            <w:top w:val="none" w:sz="0" w:space="0" w:color="auto"/>
                            <w:left w:val="none" w:sz="0" w:space="0" w:color="auto"/>
                            <w:bottom w:val="none" w:sz="0" w:space="0" w:color="auto"/>
                            <w:right w:val="none" w:sz="0" w:space="0" w:color="auto"/>
                          </w:divBdr>
                          <w:divsChild>
                            <w:div w:id="1057703605">
                              <w:marLeft w:val="0"/>
                              <w:marRight w:val="0"/>
                              <w:marTop w:val="0"/>
                              <w:marBottom w:val="120"/>
                              <w:divBdr>
                                <w:top w:val="none" w:sz="0" w:space="0" w:color="auto"/>
                                <w:left w:val="none" w:sz="0" w:space="0" w:color="auto"/>
                                <w:bottom w:val="none" w:sz="0" w:space="0" w:color="auto"/>
                                <w:right w:val="none" w:sz="0" w:space="0" w:color="auto"/>
                              </w:divBdr>
                            </w:div>
                            <w:div w:id="8627428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307666742">
              <w:marLeft w:val="0"/>
              <w:marRight w:val="0"/>
              <w:marTop w:val="0"/>
              <w:marBottom w:val="432"/>
              <w:divBdr>
                <w:top w:val="none" w:sz="0" w:space="0" w:color="auto"/>
                <w:left w:val="none" w:sz="0" w:space="0" w:color="auto"/>
                <w:bottom w:val="none" w:sz="0" w:space="0" w:color="auto"/>
                <w:right w:val="none" w:sz="0" w:space="0" w:color="auto"/>
              </w:divBdr>
              <w:divsChild>
                <w:div w:id="479659774">
                  <w:marLeft w:val="0"/>
                  <w:marRight w:val="0"/>
                  <w:marTop w:val="0"/>
                  <w:marBottom w:val="432"/>
                  <w:divBdr>
                    <w:top w:val="single" w:sz="6" w:space="6" w:color="D9DDDF"/>
                    <w:left w:val="single" w:sz="6" w:space="6" w:color="D9DDDF"/>
                    <w:bottom w:val="single" w:sz="6" w:space="6" w:color="D9DDDF"/>
                    <w:right w:val="single" w:sz="6" w:space="6" w:color="D9DDDF"/>
                  </w:divBdr>
                  <w:divsChild>
                    <w:div w:id="276642051">
                      <w:marLeft w:val="0"/>
                      <w:marRight w:val="0"/>
                      <w:marTop w:val="168"/>
                      <w:marBottom w:val="0"/>
                      <w:divBdr>
                        <w:top w:val="none" w:sz="0" w:space="0" w:color="auto"/>
                        <w:left w:val="none" w:sz="0" w:space="0" w:color="auto"/>
                        <w:bottom w:val="none" w:sz="0" w:space="0" w:color="auto"/>
                        <w:right w:val="none" w:sz="0" w:space="0" w:color="auto"/>
                      </w:divBdr>
                    </w:div>
                    <w:div w:id="844831877">
                      <w:marLeft w:val="0"/>
                      <w:marRight w:val="0"/>
                      <w:marTop w:val="168"/>
                      <w:marBottom w:val="0"/>
                      <w:divBdr>
                        <w:top w:val="none" w:sz="0" w:space="0" w:color="auto"/>
                        <w:left w:val="none" w:sz="0" w:space="0" w:color="auto"/>
                        <w:bottom w:val="none" w:sz="0" w:space="0" w:color="auto"/>
                        <w:right w:val="none" w:sz="0" w:space="0" w:color="auto"/>
                      </w:divBdr>
                    </w:div>
                    <w:div w:id="400951998">
                      <w:marLeft w:val="0"/>
                      <w:marRight w:val="0"/>
                      <w:marTop w:val="168"/>
                      <w:marBottom w:val="0"/>
                      <w:divBdr>
                        <w:top w:val="none" w:sz="0" w:space="0" w:color="auto"/>
                        <w:left w:val="none" w:sz="0" w:space="0" w:color="auto"/>
                        <w:bottom w:val="none" w:sz="0" w:space="0" w:color="auto"/>
                        <w:right w:val="none" w:sz="0" w:space="0" w:color="auto"/>
                      </w:divBdr>
                    </w:div>
                  </w:divsChild>
                </w:div>
                <w:div w:id="1658917648">
                  <w:marLeft w:val="2040"/>
                  <w:marRight w:val="0"/>
                  <w:marTop w:val="0"/>
                  <w:marBottom w:val="0"/>
                  <w:divBdr>
                    <w:top w:val="none" w:sz="0" w:space="0" w:color="auto"/>
                    <w:left w:val="none" w:sz="0" w:space="0" w:color="auto"/>
                    <w:bottom w:val="none" w:sz="0" w:space="0" w:color="auto"/>
                    <w:right w:val="none" w:sz="0" w:space="0" w:color="auto"/>
                  </w:divBdr>
                  <w:divsChild>
                    <w:div w:id="592975771">
                      <w:marLeft w:val="0"/>
                      <w:marRight w:val="0"/>
                      <w:marTop w:val="0"/>
                      <w:marBottom w:val="0"/>
                      <w:divBdr>
                        <w:top w:val="single" w:sz="6" w:space="0" w:color="BCDFF1"/>
                        <w:left w:val="single" w:sz="6" w:space="0" w:color="BCDFF1"/>
                        <w:bottom w:val="single" w:sz="6" w:space="0" w:color="BCDFF1"/>
                        <w:right w:val="single" w:sz="6" w:space="0" w:color="BCDFF1"/>
                      </w:divBdr>
                      <w:divsChild>
                        <w:div w:id="1165705838">
                          <w:marLeft w:val="0"/>
                          <w:marRight w:val="0"/>
                          <w:marTop w:val="0"/>
                          <w:marBottom w:val="360"/>
                          <w:divBdr>
                            <w:top w:val="none" w:sz="0" w:space="0" w:color="auto"/>
                            <w:left w:val="none" w:sz="0" w:space="0" w:color="auto"/>
                            <w:bottom w:val="none" w:sz="0" w:space="0" w:color="auto"/>
                            <w:right w:val="none" w:sz="0" w:space="0" w:color="auto"/>
                          </w:divBdr>
                        </w:div>
                        <w:div w:id="928658677">
                          <w:marLeft w:val="0"/>
                          <w:marRight w:val="0"/>
                          <w:marTop w:val="168"/>
                          <w:marBottom w:val="72"/>
                          <w:divBdr>
                            <w:top w:val="none" w:sz="0" w:space="0" w:color="auto"/>
                            <w:left w:val="none" w:sz="0" w:space="0" w:color="auto"/>
                            <w:bottom w:val="none" w:sz="0" w:space="0" w:color="auto"/>
                            <w:right w:val="none" w:sz="0" w:space="0" w:color="auto"/>
                          </w:divBdr>
                          <w:divsChild>
                            <w:div w:id="612368616">
                              <w:marLeft w:val="0"/>
                              <w:marRight w:val="0"/>
                              <w:marTop w:val="0"/>
                              <w:marBottom w:val="0"/>
                              <w:divBdr>
                                <w:top w:val="none" w:sz="0" w:space="0" w:color="auto"/>
                                <w:left w:val="none" w:sz="0" w:space="0" w:color="auto"/>
                                <w:bottom w:val="none" w:sz="0" w:space="0" w:color="auto"/>
                                <w:right w:val="none" w:sz="0" w:space="0" w:color="auto"/>
                              </w:divBdr>
                            </w:div>
                            <w:div w:id="2091923017">
                              <w:marLeft w:val="0"/>
                              <w:marRight w:val="0"/>
                              <w:marTop w:val="0"/>
                              <w:marBottom w:val="0"/>
                              <w:divBdr>
                                <w:top w:val="none" w:sz="0" w:space="0" w:color="auto"/>
                                <w:left w:val="none" w:sz="0" w:space="0" w:color="auto"/>
                                <w:bottom w:val="none" w:sz="0" w:space="0" w:color="auto"/>
                                <w:right w:val="none" w:sz="0" w:space="0" w:color="auto"/>
                              </w:divBdr>
                              <w:divsChild>
                                <w:div w:id="1217473017">
                                  <w:marLeft w:val="0"/>
                                  <w:marRight w:val="0"/>
                                  <w:marTop w:val="0"/>
                                  <w:marBottom w:val="0"/>
                                  <w:divBdr>
                                    <w:top w:val="none" w:sz="0" w:space="0" w:color="auto"/>
                                    <w:left w:val="none" w:sz="0" w:space="0" w:color="auto"/>
                                    <w:bottom w:val="none" w:sz="0" w:space="0" w:color="auto"/>
                                    <w:right w:val="none" w:sz="0" w:space="0" w:color="auto"/>
                                  </w:divBdr>
                                </w:div>
                                <w:div w:id="1252811529">
                                  <w:marLeft w:val="0"/>
                                  <w:marRight w:val="0"/>
                                  <w:marTop w:val="0"/>
                                  <w:marBottom w:val="0"/>
                                  <w:divBdr>
                                    <w:top w:val="none" w:sz="0" w:space="0" w:color="auto"/>
                                    <w:left w:val="none" w:sz="0" w:space="0" w:color="auto"/>
                                    <w:bottom w:val="none" w:sz="0" w:space="0" w:color="auto"/>
                                    <w:right w:val="none" w:sz="0" w:space="0" w:color="auto"/>
                                  </w:divBdr>
                                </w:div>
                                <w:div w:id="27995522">
                                  <w:marLeft w:val="0"/>
                                  <w:marRight w:val="0"/>
                                  <w:marTop w:val="0"/>
                                  <w:marBottom w:val="0"/>
                                  <w:divBdr>
                                    <w:top w:val="none" w:sz="0" w:space="0" w:color="auto"/>
                                    <w:left w:val="none" w:sz="0" w:space="0" w:color="auto"/>
                                    <w:bottom w:val="none" w:sz="0" w:space="0" w:color="auto"/>
                                    <w:right w:val="none" w:sz="0" w:space="0" w:color="auto"/>
                                  </w:divBdr>
                                </w:div>
                                <w:div w:id="169556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964">
                      <w:marLeft w:val="0"/>
                      <w:marRight w:val="0"/>
                      <w:marTop w:val="0"/>
                      <w:marBottom w:val="0"/>
                      <w:divBdr>
                        <w:top w:val="single" w:sz="6" w:space="0" w:color="FAF2CC"/>
                        <w:left w:val="single" w:sz="6" w:space="0" w:color="FAF2CC"/>
                        <w:bottom w:val="single" w:sz="6" w:space="0" w:color="FAF2CC"/>
                        <w:right w:val="single" w:sz="6" w:space="0" w:color="FAF2CC"/>
                      </w:divBdr>
                      <w:divsChild>
                        <w:div w:id="698824201">
                          <w:marLeft w:val="0"/>
                          <w:marRight w:val="0"/>
                          <w:marTop w:val="0"/>
                          <w:marBottom w:val="120"/>
                          <w:divBdr>
                            <w:top w:val="none" w:sz="0" w:space="0" w:color="auto"/>
                            <w:left w:val="none" w:sz="0" w:space="0" w:color="auto"/>
                            <w:bottom w:val="none" w:sz="0" w:space="0" w:color="auto"/>
                            <w:right w:val="none" w:sz="0" w:space="0" w:color="auto"/>
                          </w:divBdr>
                          <w:divsChild>
                            <w:div w:id="592083759">
                              <w:marLeft w:val="0"/>
                              <w:marRight w:val="0"/>
                              <w:marTop w:val="0"/>
                              <w:marBottom w:val="120"/>
                              <w:divBdr>
                                <w:top w:val="none" w:sz="0" w:space="0" w:color="auto"/>
                                <w:left w:val="none" w:sz="0" w:space="0" w:color="auto"/>
                                <w:bottom w:val="none" w:sz="0" w:space="0" w:color="auto"/>
                                <w:right w:val="none" w:sz="0" w:space="0" w:color="auto"/>
                              </w:divBdr>
                            </w:div>
                            <w:div w:id="15710391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402530328">
              <w:marLeft w:val="0"/>
              <w:marRight w:val="0"/>
              <w:marTop w:val="0"/>
              <w:marBottom w:val="432"/>
              <w:divBdr>
                <w:top w:val="none" w:sz="0" w:space="0" w:color="auto"/>
                <w:left w:val="none" w:sz="0" w:space="0" w:color="auto"/>
                <w:bottom w:val="none" w:sz="0" w:space="0" w:color="auto"/>
                <w:right w:val="none" w:sz="0" w:space="0" w:color="auto"/>
              </w:divBdr>
              <w:divsChild>
                <w:div w:id="795148391">
                  <w:marLeft w:val="0"/>
                  <w:marRight w:val="0"/>
                  <w:marTop w:val="0"/>
                  <w:marBottom w:val="432"/>
                  <w:divBdr>
                    <w:top w:val="single" w:sz="6" w:space="6" w:color="D9DDDF"/>
                    <w:left w:val="single" w:sz="6" w:space="6" w:color="D9DDDF"/>
                    <w:bottom w:val="single" w:sz="6" w:space="6" w:color="D9DDDF"/>
                    <w:right w:val="single" w:sz="6" w:space="6" w:color="D9DDDF"/>
                  </w:divBdr>
                  <w:divsChild>
                    <w:div w:id="1513180989">
                      <w:marLeft w:val="0"/>
                      <w:marRight w:val="0"/>
                      <w:marTop w:val="168"/>
                      <w:marBottom w:val="0"/>
                      <w:divBdr>
                        <w:top w:val="none" w:sz="0" w:space="0" w:color="auto"/>
                        <w:left w:val="none" w:sz="0" w:space="0" w:color="auto"/>
                        <w:bottom w:val="none" w:sz="0" w:space="0" w:color="auto"/>
                        <w:right w:val="none" w:sz="0" w:space="0" w:color="auto"/>
                      </w:divBdr>
                    </w:div>
                    <w:div w:id="1731340537">
                      <w:marLeft w:val="0"/>
                      <w:marRight w:val="0"/>
                      <w:marTop w:val="168"/>
                      <w:marBottom w:val="0"/>
                      <w:divBdr>
                        <w:top w:val="none" w:sz="0" w:space="0" w:color="auto"/>
                        <w:left w:val="none" w:sz="0" w:space="0" w:color="auto"/>
                        <w:bottom w:val="none" w:sz="0" w:space="0" w:color="auto"/>
                        <w:right w:val="none" w:sz="0" w:space="0" w:color="auto"/>
                      </w:divBdr>
                    </w:div>
                    <w:div w:id="1948076842">
                      <w:marLeft w:val="0"/>
                      <w:marRight w:val="0"/>
                      <w:marTop w:val="168"/>
                      <w:marBottom w:val="0"/>
                      <w:divBdr>
                        <w:top w:val="none" w:sz="0" w:space="0" w:color="auto"/>
                        <w:left w:val="none" w:sz="0" w:space="0" w:color="auto"/>
                        <w:bottom w:val="none" w:sz="0" w:space="0" w:color="auto"/>
                        <w:right w:val="none" w:sz="0" w:space="0" w:color="auto"/>
                      </w:divBdr>
                    </w:div>
                  </w:divsChild>
                </w:div>
                <w:div w:id="146824726">
                  <w:marLeft w:val="2040"/>
                  <w:marRight w:val="0"/>
                  <w:marTop w:val="0"/>
                  <w:marBottom w:val="0"/>
                  <w:divBdr>
                    <w:top w:val="none" w:sz="0" w:space="0" w:color="auto"/>
                    <w:left w:val="none" w:sz="0" w:space="0" w:color="auto"/>
                    <w:bottom w:val="none" w:sz="0" w:space="0" w:color="auto"/>
                    <w:right w:val="none" w:sz="0" w:space="0" w:color="auto"/>
                  </w:divBdr>
                  <w:divsChild>
                    <w:div w:id="243030258">
                      <w:marLeft w:val="0"/>
                      <w:marRight w:val="0"/>
                      <w:marTop w:val="0"/>
                      <w:marBottom w:val="0"/>
                      <w:divBdr>
                        <w:top w:val="single" w:sz="6" w:space="0" w:color="BCDFF1"/>
                        <w:left w:val="single" w:sz="6" w:space="0" w:color="BCDFF1"/>
                        <w:bottom w:val="single" w:sz="6" w:space="0" w:color="BCDFF1"/>
                        <w:right w:val="single" w:sz="6" w:space="0" w:color="BCDFF1"/>
                      </w:divBdr>
                      <w:divsChild>
                        <w:div w:id="142623514">
                          <w:marLeft w:val="0"/>
                          <w:marRight w:val="0"/>
                          <w:marTop w:val="0"/>
                          <w:marBottom w:val="360"/>
                          <w:divBdr>
                            <w:top w:val="none" w:sz="0" w:space="0" w:color="auto"/>
                            <w:left w:val="none" w:sz="0" w:space="0" w:color="auto"/>
                            <w:bottom w:val="none" w:sz="0" w:space="0" w:color="auto"/>
                            <w:right w:val="none" w:sz="0" w:space="0" w:color="auto"/>
                          </w:divBdr>
                        </w:div>
                        <w:div w:id="661200718">
                          <w:marLeft w:val="0"/>
                          <w:marRight w:val="0"/>
                          <w:marTop w:val="168"/>
                          <w:marBottom w:val="72"/>
                          <w:divBdr>
                            <w:top w:val="none" w:sz="0" w:space="0" w:color="auto"/>
                            <w:left w:val="none" w:sz="0" w:space="0" w:color="auto"/>
                            <w:bottom w:val="none" w:sz="0" w:space="0" w:color="auto"/>
                            <w:right w:val="none" w:sz="0" w:space="0" w:color="auto"/>
                          </w:divBdr>
                          <w:divsChild>
                            <w:div w:id="1773474492">
                              <w:marLeft w:val="0"/>
                              <w:marRight w:val="0"/>
                              <w:marTop w:val="0"/>
                              <w:marBottom w:val="0"/>
                              <w:divBdr>
                                <w:top w:val="none" w:sz="0" w:space="0" w:color="auto"/>
                                <w:left w:val="none" w:sz="0" w:space="0" w:color="auto"/>
                                <w:bottom w:val="none" w:sz="0" w:space="0" w:color="auto"/>
                                <w:right w:val="none" w:sz="0" w:space="0" w:color="auto"/>
                              </w:divBdr>
                            </w:div>
                            <w:div w:id="1556046048">
                              <w:marLeft w:val="0"/>
                              <w:marRight w:val="0"/>
                              <w:marTop w:val="0"/>
                              <w:marBottom w:val="0"/>
                              <w:divBdr>
                                <w:top w:val="none" w:sz="0" w:space="0" w:color="auto"/>
                                <w:left w:val="none" w:sz="0" w:space="0" w:color="auto"/>
                                <w:bottom w:val="none" w:sz="0" w:space="0" w:color="auto"/>
                                <w:right w:val="none" w:sz="0" w:space="0" w:color="auto"/>
                              </w:divBdr>
                              <w:divsChild>
                                <w:div w:id="1282299589">
                                  <w:marLeft w:val="0"/>
                                  <w:marRight w:val="0"/>
                                  <w:marTop w:val="0"/>
                                  <w:marBottom w:val="0"/>
                                  <w:divBdr>
                                    <w:top w:val="none" w:sz="0" w:space="0" w:color="auto"/>
                                    <w:left w:val="none" w:sz="0" w:space="0" w:color="auto"/>
                                    <w:bottom w:val="none" w:sz="0" w:space="0" w:color="auto"/>
                                    <w:right w:val="none" w:sz="0" w:space="0" w:color="auto"/>
                                  </w:divBdr>
                                </w:div>
                                <w:div w:id="1447197314">
                                  <w:marLeft w:val="0"/>
                                  <w:marRight w:val="0"/>
                                  <w:marTop w:val="0"/>
                                  <w:marBottom w:val="0"/>
                                  <w:divBdr>
                                    <w:top w:val="none" w:sz="0" w:space="0" w:color="auto"/>
                                    <w:left w:val="none" w:sz="0" w:space="0" w:color="auto"/>
                                    <w:bottom w:val="none" w:sz="0" w:space="0" w:color="auto"/>
                                    <w:right w:val="none" w:sz="0" w:space="0" w:color="auto"/>
                                  </w:divBdr>
                                </w:div>
                                <w:div w:id="1734502647">
                                  <w:marLeft w:val="0"/>
                                  <w:marRight w:val="0"/>
                                  <w:marTop w:val="0"/>
                                  <w:marBottom w:val="0"/>
                                  <w:divBdr>
                                    <w:top w:val="none" w:sz="0" w:space="0" w:color="auto"/>
                                    <w:left w:val="none" w:sz="0" w:space="0" w:color="auto"/>
                                    <w:bottom w:val="none" w:sz="0" w:space="0" w:color="auto"/>
                                    <w:right w:val="none" w:sz="0" w:space="0" w:color="auto"/>
                                  </w:divBdr>
                                </w:div>
                                <w:div w:id="9655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06412">
                      <w:marLeft w:val="0"/>
                      <w:marRight w:val="0"/>
                      <w:marTop w:val="0"/>
                      <w:marBottom w:val="0"/>
                      <w:divBdr>
                        <w:top w:val="single" w:sz="6" w:space="0" w:color="FAF2CC"/>
                        <w:left w:val="single" w:sz="6" w:space="0" w:color="FAF2CC"/>
                        <w:bottom w:val="single" w:sz="6" w:space="0" w:color="FAF2CC"/>
                        <w:right w:val="single" w:sz="6" w:space="0" w:color="FAF2CC"/>
                      </w:divBdr>
                      <w:divsChild>
                        <w:div w:id="587352296">
                          <w:marLeft w:val="0"/>
                          <w:marRight w:val="0"/>
                          <w:marTop w:val="0"/>
                          <w:marBottom w:val="120"/>
                          <w:divBdr>
                            <w:top w:val="none" w:sz="0" w:space="0" w:color="auto"/>
                            <w:left w:val="none" w:sz="0" w:space="0" w:color="auto"/>
                            <w:bottom w:val="none" w:sz="0" w:space="0" w:color="auto"/>
                            <w:right w:val="none" w:sz="0" w:space="0" w:color="auto"/>
                          </w:divBdr>
                          <w:divsChild>
                            <w:div w:id="1613435866">
                              <w:marLeft w:val="0"/>
                              <w:marRight w:val="0"/>
                              <w:marTop w:val="0"/>
                              <w:marBottom w:val="120"/>
                              <w:divBdr>
                                <w:top w:val="none" w:sz="0" w:space="0" w:color="auto"/>
                                <w:left w:val="none" w:sz="0" w:space="0" w:color="auto"/>
                                <w:bottom w:val="none" w:sz="0" w:space="0" w:color="auto"/>
                                <w:right w:val="none" w:sz="0" w:space="0" w:color="auto"/>
                              </w:divBdr>
                            </w:div>
                            <w:div w:id="61764191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2033337304">
              <w:marLeft w:val="0"/>
              <w:marRight w:val="0"/>
              <w:marTop w:val="0"/>
              <w:marBottom w:val="432"/>
              <w:divBdr>
                <w:top w:val="none" w:sz="0" w:space="0" w:color="auto"/>
                <w:left w:val="none" w:sz="0" w:space="0" w:color="auto"/>
                <w:bottom w:val="none" w:sz="0" w:space="0" w:color="auto"/>
                <w:right w:val="none" w:sz="0" w:space="0" w:color="auto"/>
              </w:divBdr>
              <w:divsChild>
                <w:div w:id="30808239">
                  <w:marLeft w:val="0"/>
                  <w:marRight w:val="0"/>
                  <w:marTop w:val="0"/>
                  <w:marBottom w:val="432"/>
                  <w:divBdr>
                    <w:top w:val="single" w:sz="6" w:space="6" w:color="D9DDDF"/>
                    <w:left w:val="single" w:sz="6" w:space="6" w:color="D9DDDF"/>
                    <w:bottom w:val="single" w:sz="6" w:space="6" w:color="D9DDDF"/>
                    <w:right w:val="single" w:sz="6" w:space="6" w:color="D9DDDF"/>
                  </w:divBdr>
                  <w:divsChild>
                    <w:div w:id="1156726437">
                      <w:marLeft w:val="0"/>
                      <w:marRight w:val="0"/>
                      <w:marTop w:val="168"/>
                      <w:marBottom w:val="0"/>
                      <w:divBdr>
                        <w:top w:val="none" w:sz="0" w:space="0" w:color="auto"/>
                        <w:left w:val="none" w:sz="0" w:space="0" w:color="auto"/>
                        <w:bottom w:val="none" w:sz="0" w:space="0" w:color="auto"/>
                        <w:right w:val="none" w:sz="0" w:space="0" w:color="auto"/>
                      </w:divBdr>
                    </w:div>
                    <w:div w:id="1317341529">
                      <w:marLeft w:val="0"/>
                      <w:marRight w:val="0"/>
                      <w:marTop w:val="168"/>
                      <w:marBottom w:val="0"/>
                      <w:divBdr>
                        <w:top w:val="none" w:sz="0" w:space="0" w:color="auto"/>
                        <w:left w:val="none" w:sz="0" w:space="0" w:color="auto"/>
                        <w:bottom w:val="none" w:sz="0" w:space="0" w:color="auto"/>
                        <w:right w:val="none" w:sz="0" w:space="0" w:color="auto"/>
                      </w:divBdr>
                    </w:div>
                    <w:div w:id="559830519">
                      <w:marLeft w:val="0"/>
                      <w:marRight w:val="0"/>
                      <w:marTop w:val="168"/>
                      <w:marBottom w:val="0"/>
                      <w:divBdr>
                        <w:top w:val="none" w:sz="0" w:space="0" w:color="auto"/>
                        <w:left w:val="none" w:sz="0" w:space="0" w:color="auto"/>
                        <w:bottom w:val="none" w:sz="0" w:space="0" w:color="auto"/>
                        <w:right w:val="none" w:sz="0" w:space="0" w:color="auto"/>
                      </w:divBdr>
                    </w:div>
                  </w:divsChild>
                </w:div>
                <w:div w:id="1738239207">
                  <w:marLeft w:val="2040"/>
                  <w:marRight w:val="0"/>
                  <w:marTop w:val="0"/>
                  <w:marBottom w:val="0"/>
                  <w:divBdr>
                    <w:top w:val="none" w:sz="0" w:space="0" w:color="auto"/>
                    <w:left w:val="none" w:sz="0" w:space="0" w:color="auto"/>
                    <w:bottom w:val="none" w:sz="0" w:space="0" w:color="auto"/>
                    <w:right w:val="none" w:sz="0" w:space="0" w:color="auto"/>
                  </w:divBdr>
                  <w:divsChild>
                    <w:div w:id="58982548">
                      <w:marLeft w:val="0"/>
                      <w:marRight w:val="0"/>
                      <w:marTop w:val="0"/>
                      <w:marBottom w:val="0"/>
                      <w:divBdr>
                        <w:top w:val="single" w:sz="6" w:space="0" w:color="BCDFF1"/>
                        <w:left w:val="single" w:sz="6" w:space="0" w:color="BCDFF1"/>
                        <w:bottom w:val="single" w:sz="6" w:space="0" w:color="BCDFF1"/>
                        <w:right w:val="single" w:sz="6" w:space="0" w:color="BCDFF1"/>
                      </w:divBdr>
                      <w:divsChild>
                        <w:div w:id="1840777824">
                          <w:marLeft w:val="0"/>
                          <w:marRight w:val="0"/>
                          <w:marTop w:val="0"/>
                          <w:marBottom w:val="360"/>
                          <w:divBdr>
                            <w:top w:val="none" w:sz="0" w:space="0" w:color="auto"/>
                            <w:left w:val="none" w:sz="0" w:space="0" w:color="auto"/>
                            <w:bottom w:val="none" w:sz="0" w:space="0" w:color="auto"/>
                            <w:right w:val="none" w:sz="0" w:space="0" w:color="auto"/>
                          </w:divBdr>
                        </w:div>
                        <w:div w:id="1329869757">
                          <w:marLeft w:val="0"/>
                          <w:marRight w:val="0"/>
                          <w:marTop w:val="168"/>
                          <w:marBottom w:val="72"/>
                          <w:divBdr>
                            <w:top w:val="none" w:sz="0" w:space="0" w:color="auto"/>
                            <w:left w:val="none" w:sz="0" w:space="0" w:color="auto"/>
                            <w:bottom w:val="none" w:sz="0" w:space="0" w:color="auto"/>
                            <w:right w:val="none" w:sz="0" w:space="0" w:color="auto"/>
                          </w:divBdr>
                          <w:divsChild>
                            <w:div w:id="288972659">
                              <w:marLeft w:val="0"/>
                              <w:marRight w:val="0"/>
                              <w:marTop w:val="0"/>
                              <w:marBottom w:val="0"/>
                              <w:divBdr>
                                <w:top w:val="none" w:sz="0" w:space="0" w:color="auto"/>
                                <w:left w:val="none" w:sz="0" w:space="0" w:color="auto"/>
                                <w:bottom w:val="none" w:sz="0" w:space="0" w:color="auto"/>
                                <w:right w:val="none" w:sz="0" w:space="0" w:color="auto"/>
                              </w:divBdr>
                            </w:div>
                            <w:div w:id="430976839">
                              <w:marLeft w:val="0"/>
                              <w:marRight w:val="0"/>
                              <w:marTop w:val="0"/>
                              <w:marBottom w:val="0"/>
                              <w:divBdr>
                                <w:top w:val="none" w:sz="0" w:space="0" w:color="auto"/>
                                <w:left w:val="none" w:sz="0" w:space="0" w:color="auto"/>
                                <w:bottom w:val="none" w:sz="0" w:space="0" w:color="auto"/>
                                <w:right w:val="none" w:sz="0" w:space="0" w:color="auto"/>
                              </w:divBdr>
                              <w:divsChild>
                                <w:div w:id="1628126594">
                                  <w:marLeft w:val="0"/>
                                  <w:marRight w:val="0"/>
                                  <w:marTop w:val="0"/>
                                  <w:marBottom w:val="0"/>
                                  <w:divBdr>
                                    <w:top w:val="none" w:sz="0" w:space="0" w:color="auto"/>
                                    <w:left w:val="none" w:sz="0" w:space="0" w:color="auto"/>
                                    <w:bottom w:val="none" w:sz="0" w:space="0" w:color="auto"/>
                                    <w:right w:val="none" w:sz="0" w:space="0" w:color="auto"/>
                                  </w:divBdr>
                                </w:div>
                                <w:div w:id="1122305313">
                                  <w:marLeft w:val="0"/>
                                  <w:marRight w:val="0"/>
                                  <w:marTop w:val="0"/>
                                  <w:marBottom w:val="0"/>
                                  <w:divBdr>
                                    <w:top w:val="none" w:sz="0" w:space="0" w:color="auto"/>
                                    <w:left w:val="none" w:sz="0" w:space="0" w:color="auto"/>
                                    <w:bottom w:val="none" w:sz="0" w:space="0" w:color="auto"/>
                                    <w:right w:val="none" w:sz="0" w:space="0" w:color="auto"/>
                                  </w:divBdr>
                                </w:div>
                                <w:div w:id="1546521955">
                                  <w:marLeft w:val="0"/>
                                  <w:marRight w:val="0"/>
                                  <w:marTop w:val="0"/>
                                  <w:marBottom w:val="0"/>
                                  <w:divBdr>
                                    <w:top w:val="none" w:sz="0" w:space="0" w:color="auto"/>
                                    <w:left w:val="none" w:sz="0" w:space="0" w:color="auto"/>
                                    <w:bottom w:val="none" w:sz="0" w:space="0" w:color="auto"/>
                                    <w:right w:val="none" w:sz="0" w:space="0" w:color="auto"/>
                                  </w:divBdr>
                                </w:div>
                                <w:div w:id="33411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6082143">
                      <w:marLeft w:val="0"/>
                      <w:marRight w:val="0"/>
                      <w:marTop w:val="0"/>
                      <w:marBottom w:val="0"/>
                      <w:divBdr>
                        <w:top w:val="single" w:sz="6" w:space="0" w:color="FAF2CC"/>
                        <w:left w:val="single" w:sz="6" w:space="0" w:color="FAF2CC"/>
                        <w:bottom w:val="single" w:sz="6" w:space="0" w:color="FAF2CC"/>
                        <w:right w:val="single" w:sz="6" w:space="0" w:color="FAF2CC"/>
                      </w:divBdr>
                      <w:divsChild>
                        <w:div w:id="853810099">
                          <w:marLeft w:val="0"/>
                          <w:marRight w:val="0"/>
                          <w:marTop w:val="0"/>
                          <w:marBottom w:val="120"/>
                          <w:divBdr>
                            <w:top w:val="none" w:sz="0" w:space="0" w:color="auto"/>
                            <w:left w:val="none" w:sz="0" w:space="0" w:color="auto"/>
                            <w:bottom w:val="none" w:sz="0" w:space="0" w:color="auto"/>
                            <w:right w:val="none" w:sz="0" w:space="0" w:color="auto"/>
                          </w:divBdr>
                          <w:divsChild>
                            <w:div w:id="928734342">
                              <w:marLeft w:val="0"/>
                              <w:marRight w:val="0"/>
                              <w:marTop w:val="0"/>
                              <w:marBottom w:val="120"/>
                              <w:divBdr>
                                <w:top w:val="none" w:sz="0" w:space="0" w:color="auto"/>
                                <w:left w:val="none" w:sz="0" w:space="0" w:color="auto"/>
                                <w:bottom w:val="none" w:sz="0" w:space="0" w:color="auto"/>
                                <w:right w:val="none" w:sz="0" w:space="0" w:color="auto"/>
                              </w:divBdr>
                            </w:div>
                            <w:div w:id="927689974">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788809969">
              <w:marLeft w:val="0"/>
              <w:marRight w:val="0"/>
              <w:marTop w:val="0"/>
              <w:marBottom w:val="432"/>
              <w:divBdr>
                <w:top w:val="none" w:sz="0" w:space="0" w:color="auto"/>
                <w:left w:val="none" w:sz="0" w:space="0" w:color="auto"/>
                <w:bottom w:val="none" w:sz="0" w:space="0" w:color="auto"/>
                <w:right w:val="none" w:sz="0" w:space="0" w:color="auto"/>
              </w:divBdr>
              <w:divsChild>
                <w:div w:id="186218615">
                  <w:marLeft w:val="0"/>
                  <w:marRight w:val="0"/>
                  <w:marTop w:val="0"/>
                  <w:marBottom w:val="432"/>
                  <w:divBdr>
                    <w:top w:val="single" w:sz="6" w:space="6" w:color="D9DDDF"/>
                    <w:left w:val="single" w:sz="6" w:space="6" w:color="D9DDDF"/>
                    <w:bottom w:val="single" w:sz="6" w:space="6" w:color="D9DDDF"/>
                    <w:right w:val="single" w:sz="6" w:space="6" w:color="D9DDDF"/>
                  </w:divBdr>
                  <w:divsChild>
                    <w:div w:id="1221358267">
                      <w:marLeft w:val="0"/>
                      <w:marRight w:val="0"/>
                      <w:marTop w:val="168"/>
                      <w:marBottom w:val="0"/>
                      <w:divBdr>
                        <w:top w:val="none" w:sz="0" w:space="0" w:color="auto"/>
                        <w:left w:val="none" w:sz="0" w:space="0" w:color="auto"/>
                        <w:bottom w:val="none" w:sz="0" w:space="0" w:color="auto"/>
                        <w:right w:val="none" w:sz="0" w:space="0" w:color="auto"/>
                      </w:divBdr>
                    </w:div>
                    <w:div w:id="232667211">
                      <w:marLeft w:val="0"/>
                      <w:marRight w:val="0"/>
                      <w:marTop w:val="168"/>
                      <w:marBottom w:val="0"/>
                      <w:divBdr>
                        <w:top w:val="none" w:sz="0" w:space="0" w:color="auto"/>
                        <w:left w:val="none" w:sz="0" w:space="0" w:color="auto"/>
                        <w:bottom w:val="none" w:sz="0" w:space="0" w:color="auto"/>
                        <w:right w:val="none" w:sz="0" w:space="0" w:color="auto"/>
                      </w:divBdr>
                    </w:div>
                    <w:div w:id="589629404">
                      <w:marLeft w:val="0"/>
                      <w:marRight w:val="0"/>
                      <w:marTop w:val="168"/>
                      <w:marBottom w:val="0"/>
                      <w:divBdr>
                        <w:top w:val="none" w:sz="0" w:space="0" w:color="auto"/>
                        <w:left w:val="none" w:sz="0" w:space="0" w:color="auto"/>
                        <w:bottom w:val="none" w:sz="0" w:space="0" w:color="auto"/>
                        <w:right w:val="none" w:sz="0" w:space="0" w:color="auto"/>
                      </w:divBdr>
                    </w:div>
                  </w:divsChild>
                </w:div>
                <w:div w:id="1351686278">
                  <w:marLeft w:val="2040"/>
                  <w:marRight w:val="0"/>
                  <w:marTop w:val="0"/>
                  <w:marBottom w:val="0"/>
                  <w:divBdr>
                    <w:top w:val="none" w:sz="0" w:space="0" w:color="auto"/>
                    <w:left w:val="none" w:sz="0" w:space="0" w:color="auto"/>
                    <w:bottom w:val="none" w:sz="0" w:space="0" w:color="auto"/>
                    <w:right w:val="none" w:sz="0" w:space="0" w:color="auto"/>
                  </w:divBdr>
                  <w:divsChild>
                    <w:div w:id="1658611599">
                      <w:marLeft w:val="0"/>
                      <w:marRight w:val="0"/>
                      <w:marTop w:val="0"/>
                      <w:marBottom w:val="0"/>
                      <w:divBdr>
                        <w:top w:val="single" w:sz="6" w:space="0" w:color="BCDFF1"/>
                        <w:left w:val="single" w:sz="6" w:space="0" w:color="BCDFF1"/>
                        <w:bottom w:val="single" w:sz="6" w:space="0" w:color="BCDFF1"/>
                        <w:right w:val="single" w:sz="6" w:space="0" w:color="BCDFF1"/>
                      </w:divBdr>
                      <w:divsChild>
                        <w:div w:id="356128318">
                          <w:marLeft w:val="0"/>
                          <w:marRight w:val="0"/>
                          <w:marTop w:val="0"/>
                          <w:marBottom w:val="360"/>
                          <w:divBdr>
                            <w:top w:val="none" w:sz="0" w:space="0" w:color="auto"/>
                            <w:left w:val="none" w:sz="0" w:space="0" w:color="auto"/>
                            <w:bottom w:val="none" w:sz="0" w:space="0" w:color="auto"/>
                            <w:right w:val="none" w:sz="0" w:space="0" w:color="auto"/>
                          </w:divBdr>
                        </w:div>
                        <w:div w:id="1499230575">
                          <w:marLeft w:val="0"/>
                          <w:marRight w:val="0"/>
                          <w:marTop w:val="168"/>
                          <w:marBottom w:val="72"/>
                          <w:divBdr>
                            <w:top w:val="none" w:sz="0" w:space="0" w:color="auto"/>
                            <w:left w:val="none" w:sz="0" w:space="0" w:color="auto"/>
                            <w:bottom w:val="none" w:sz="0" w:space="0" w:color="auto"/>
                            <w:right w:val="none" w:sz="0" w:space="0" w:color="auto"/>
                          </w:divBdr>
                          <w:divsChild>
                            <w:div w:id="1470593525">
                              <w:marLeft w:val="0"/>
                              <w:marRight w:val="0"/>
                              <w:marTop w:val="0"/>
                              <w:marBottom w:val="0"/>
                              <w:divBdr>
                                <w:top w:val="none" w:sz="0" w:space="0" w:color="auto"/>
                                <w:left w:val="none" w:sz="0" w:space="0" w:color="auto"/>
                                <w:bottom w:val="none" w:sz="0" w:space="0" w:color="auto"/>
                                <w:right w:val="none" w:sz="0" w:space="0" w:color="auto"/>
                              </w:divBdr>
                            </w:div>
                            <w:div w:id="1422919543">
                              <w:marLeft w:val="0"/>
                              <w:marRight w:val="0"/>
                              <w:marTop w:val="0"/>
                              <w:marBottom w:val="0"/>
                              <w:divBdr>
                                <w:top w:val="none" w:sz="0" w:space="0" w:color="auto"/>
                                <w:left w:val="none" w:sz="0" w:space="0" w:color="auto"/>
                                <w:bottom w:val="none" w:sz="0" w:space="0" w:color="auto"/>
                                <w:right w:val="none" w:sz="0" w:space="0" w:color="auto"/>
                              </w:divBdr>
                              <w:divsChild>
                                <w:div w:id="1333878407">
                                  <w:marLeft w:val="0"/>
                                  <w:marRight w:val="0"/>
                                  <w:marTop w:val="0"/>
                                  <w:marBottom w:val="0"/>
                                  <w:divBdr>
                                    <w:top w:val="none" w:sz="0" w:space="0" w:color="auto"/>
                                    <w:left w:val="none" w:sz="0" w:space="0" w:color="auto"/>
                                    <w:bottom w:val="none" w:sz="0" w:space="0" w:color="auto"/>
                                    <w:right w:val="none" w:sz="0" w:space="0" w:color="auto"/>
                                  </w:divBdr>
                                </w:div>
                                <w:div w:id="2067683120">
                                  <w:marLeft w:val="0"/>
                                  <w:marRight w:val="0"/>
                                  <w:marTop w:val="0"/>
                                  <w:marBottom w:val="0"/>
                                  <w:divBdr>
                                    <w:top w:val="none" w:sz="0" w:space="0" w:color="auto"/>
                                    <w:left w:val="none" w:sz="0" w:space="0" w:color="auto"/>
                                    <w:bottom w:val="none" w:sz="0" w:space="0" w:color="auto"/>
                                    <w:right w:val="none" w:sz="0" w:space="0" w:color="auto"/>
                                  </w:divBdr>
                                </w:div>
                                <w:div w:id="1741249728">
                                  <w:marLeft w:val="0"/>
                                  <w:marRight w:val="0"/>
                                  <w:marTop w:val="0"/>
                                  <w:marBottom w:val="0"/>
                                  <w:divBdr>
                                    <w:top w:val="none" w:sz="0" w:space="0" w:color="auto"/>
                                    <w:left w:val="none" w:sz="0" w:space="0" w:color="auto"/>
                                    <w:bottom w:val="none" w:sz="0" w:space="0" w:color="auto"/>
                                    <w:right w:val="none" w:sz="0" w:space="0" w:color="auto"/>
                                  </w:divBdr>
                                </w:div>
                                <w:div w:id="172741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6352">
                      <w:marLeft w:val="0"/>
                      <w:marRight w:val="0"/>
                      <w:marTop w:val="0"/>
                      <w:marBottom w:val="0"/>
                      <w:divBdr>
                        <w:top w:val="single" w:sz="6" w:space="0" w:color="FAF2CC"/>
                        <w:left w:val="single" w:sz="6" w:space="0" w:color="FAF2CC"/>
                        <w:bottom w:val="single" w:sz="6" w:space="0" w:color="FAF2CC"/>
                        <w:right w:val="single" w:sz="6" w:space="0" w:color="FAF2CC"/>
                      </w:divBdr>
                      <w:divsChild>
                        <w:div w:id="247078385">
                          <w:marLeft w:val="0"/>
                          <w:marRight w:val="0"/>
                          <w:marTop w:val="0"/>
                          <w:marBottom w:val="120"/>
                          <w:divBdr>
                            <w:top w:val="none" w:sz="0" w:space="0" w:color="auto"/>
                            <w:left w:val="none" w:sz="0" w:space="0" w:color="auto"/>
                            <w:bottom w:val="none" w:sz="0" w:space="0" w:color="auto"/>
                            <w:right w:val="none" w:sz="0" w:space="0" w:color="auto"/>
                          </w:divBdr>
                          <w:divsChild>
                            <w:div w:id="2067558526">
                              <w:marLeft w:val="0"/>
                              <w:marRight w:val="0"/>
                              <w:marTop w:val="0"/>
                              <w:marBottom w:val="120"/>
                              <w:divBdr>
                                <w:top w:val="none" w:sz="0" w:space="0" w:color="auto"/>
                                <w:left w:val="none" w:sz="0" w:space="0" w:color="auto"/>
                                <w:bottom w:val="none" w:sz="0" w:space="0" w:color="auto"/>
                                <w:right w:val="none" w:sz="0" w:space="0" w:color="auto"/>
                              </w:divBdr>
                            </w:div>
                            <w:div w:id="82662596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761418678">
              <w:marLeft w:val="0"/>
              <w:marRight w:val="0"/>
              <w:marTop w:val="0"/>
              <w:marBottom w:val="432"/>
              <w:divBdr>
                <w:top w:val="none" w:sz="0" w:space="0" w:color="auto"/>
                <w:left w:val="none" w:sz="0" w:space="0" w:color="auto"/>
                <w:bottom w:val="none" w:sz="0" w:space="0" w:color="auto"/>
                <w:right w:val="none" w:sz="0" w:space="0" w:color="auto"/>
              </w:divBdr>
              <w:divsChild>
                <w:div w:id="1381053743">
                  <w:marLeft w:val="0"/>
                  <w:marRight w:val="0"/>
                  <w:marTop w:val="0"/>
                  <w:marBottom w:val="432"/>
                  <w:divBdr>
                    <w:top w:val="single" w:sz="6" w:space="6" w:color="D9DDDF"/>
                    <w:left w:val="single" w:sz="6" w:space="6" w:color="D9DDDF"/>
                    <w:bottom w:val="single" w:sz="6" w:space="6" w:color="D9DDDF"/>
                    <w:right w:val="single" w:sz="6" w:space="6" w:color="D9DDDF"/>
                  </w:divBdr>
                  <w:divsChild>
                    <w:div w:id="934482584">
                      <w:marLeft w:val="0"/>
                      <w:marRight w:val="0"/>
                      <w:marTop w:val="168"/>
                      <w:marBottom w:val="0"/>
                      <w:divBdr>
                        <w:top w:val="none" w:sz="0" w:space="0" w:color="auto"/>
                        <w:left w:val="none" w:sz="0" w:space="0" w:color="auto"/>
                        <w:bottom w:val="none" w:sz="0" w:space="0" w:color="auto"/>
                        <w:right w:val="none" w:sz="0" w:space="0" w:color="auto"/>
                      </w:divBdr>
                    </w:div>
                    <w:div w:id="1573809776">
                      <w:marLeft w:val="0"/>
                      <w:marRight w:val="0"/>
                      <w:marTop w:val="168"/>
                      <w:marBottom w:val="0"/>
                      <w:divBdr>
                        <w:top w:val="none" w:sz="0" w:space="0" w:color="auto"/>
                        <w:left w:val="none" w:sz="0" w:space="0" w:color="auto"/>
                        <w:bottom w:val="none" w:sz="0" w:space="0" w:color="auto"/>
                        <w:right w:val="none" w:sz="0" w:space="0" w:color="auto"/>
                      </w:divBdr>
                    </w:div>
                    <w:div w:id="1755932945">
                      <w:marLeft w:val="0"/>
                      <w:marRight w:val="0"/>
                      <w:marTop w:val="168"/>
                      <w:marBottom w:val="0"/>
                      <w:divBdr>
                        <w:top w:val="none" w:sz="0" w:space="0" w:color="auto"/>
                        <w:left w:val="none" w:sz="0" w:space="0" w:color="auto"/>
                        <w:bottom w:val="none" w:sz="0" w:space="0" w:color="auto"/>
                        <w:right w:val="none" w:sz="0" w:space="0" w:color="auto"/>
                      </w:divBdr>
                    </w:div>
                  </w:divsChild>
                </w:div>
                <w:div w:id="1941835224">
                  <w:marLeft w:val="2040"/>
                  <w:marRight w:val="0"/>
                  <w:marTop w:val="0"/>
                  <w:marBottom w:val="0"/>
                  <w:divBdr>
                    <w:top w:val="none" w:sz="0" w:space="0" w:color="auto"/>
                    <w:left w:val="none" w:sz="0" w:space="0" w:color="auto"/>
                    <w:bottom w:val="none" w:sz="0" w:space="0" w:color="auto"/>
                    <w:right w:val="none" w:sz="0" w:space="0" w:color="auto"/>
                  </w:divBdr>
                  <w:divsChild>
                    <w:div w:id="739789802">
                      <w:marLeft w:val="0"/>
                      <w:marRight w:val="0"/>
                      <w:marTop w:val="0"/>
                      <w:marBottom w:val="0"/>
                      <w:divBdr>
                        <w:top w:val="single" w:sz="6" w:space="0" w:color="BCDFF1"/>
                        <w:left w:val="single" w:sz="6" w:space="0" w:color="BCDFF1"/>
                        <w:bottom w:val="single" w:sz="6" w:space="0" w:color="BCDFF1"/>
                        <w:right w:val="single" w:sz="6" w:space="0" w:color="BCDFF1"/>
                      </w:divBdr>
                      <w:divsChild>
                        <w:div w:id="1987320511">
                          <w:marLeft w:val="0"/>
                          <w:marRight w:val="0"/>
                          <w:marTop w:val="0"/>
                          <w:marBottom w:val="360"/>
                          <w:divBdr>
                            <w:top w:val="none" w:sz="0" w:space="0" w:color="auto"/>
                            <w:left w:val="none" w:sz="0" w:space="0" w:color="auto"/>
                            <w:bottom w:val="none" w:sz="0" w:space="0" w:color="auto"/>
                            <w:right w:val="none" w:sz="0" w:space="0" w:color="auto"/>
                          </w:divBdr>
                        </w:div>
                        <w:div w:id="553470749">
                          <w:marLeft w:val="0"/>
                          <w:marRight w:val="0"/>
                          <w:marTop w:val="168"/>
                          <w:marBottom w:val="72"/>
                          <w:divBdr>
                            <w:top w:val="none" w:sz="0" w:space="0" w:color="auto"/>
                            <w:left w:val="none" w:sz="0" w:space="0" w:color="auto"/>
                            <w:bottom w:val="none" w:sz="0" w:space="0" w:color="auto"/>
                            <w:right w:val="none" w:sz="0" w:space="0" w:color="auto"/>
                          </w:divBdr>
                          <w:divsChild>
                            <w:div w:id="309790527">
                              <w:marLeft w:val="0"/>
                              <w:marRight w:val="0"/>
                              <w:marTop w:val="0"/>
                              <w:marBottom w:val="0"/>
                              <w:divBdr>
                                <w:top w:val="none" w:sz="0" w:space="0" w:color="auto"/>
                                <w:left w:val="none" w:sz="0" w:space="0" w:color="auto"/>
                                <w:bottom w:val="none" w:sz="0" w:space="0" w:color="auto"/>
                                <w:right w:val="none" w:sz="0" w:space="0" w:color="auto"/>
                              </w:divBdr>
                            </w:div>
                            <w:div w:id="1992756956">
                              <w:marLeft w:val="0"/>
                              <w:marRight w:val="0"/>
                              <w:marTop w:val="0"/>
                              <w:marBottom w:val="0"/>
                              <w:divBdr>
                                <w:top w:val="none" w:sz="0" w:space="0" w:color="auto"/>
                                <w:left w:val="none" w:sz="0" w:space="0" w:color="auto"/>
                                <w:bottom w:val="none" w:sz="0" w:space="0" w:color="auto"/>
                                <w:right w:val="none" w:sz="0" w:space="0" w:color="auto"/>
                              </w:divBdr>
                              <w:divsChild>
                                <w:div w:id="1999722386">
                                  <w:marLeft w:val="0"/>
                                  <w:marRight w:val="0"/>
                                  <w:marTop w:val="0"/>
                                  <w:marBottom w:val="0"/>
                                  <w:divBdr>
                                    <w:top w:val="none" w:sz="0" w:space="0" w:color="auto"/>
                                    <w:left w:val="none" w:sz="0" w:space="0" w:color="auto"/>
                                    <w:bottom w:val="none" w:sz="0" w:space="0" w:color="auto"/>
                                    <w:right w:val="none" w:sz="0" w:space="0" w:color="auto"/>
                                  </w:divBdr>
                                </w:div>
                                <w:div w:id="805514643">
                                  <w:marLeft w:val="0"/>
                                  <w:marRight w:val="0"/>
                                  <w:marTop w:val="0"/>
                                  <w:marBottom w:val="0"/>
                                  <w:divBdr>
                                    <w:top w:val="none" w:sz="0" w:space="0" w:color="auto"/>
                                    <w:left w:val="none" w:sz="0" w:space="0" w:color="auto"/>
                                    <w:bottom w:val="none" w:sz="0" w:space="0" w:color="auto"/>
                                    <w:right w:val="none" w:sz="0" w:space="0" w:color="auto"/>
                                  </w:divBdr>
                                </w:div>
                                <w:div w:id="6491640">
                                  <w:marLeft w:val="0"/>
                                  <w:marRight w:val="0"/>
                                  <w:marTop w:val="0"/>
                                  <w:marBottom w:val="0"/>
                                  <w:divBdr>
                                    <w:top w:val="none" w:sz="0" w:space="0" w:color="auto"/>
                                    <w:left w:val="none" w:sz="0" w:space="0" w:color="auto"/>
                                    <w:bottom w:val="none" w:sz="0" w:space="0" w:color="auto"/>
                                    <w:right w:val="none" w:sz="0" w:space="0" w:color="auto"/>
                                  </w:divBdr>
                                </w:div>
                                <w:div w:id="187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352726">
                      <w:marLeft w:val="0"/>
                      <w:marRight w:val="0"/>
                      <w:marTop w:val="0"/>
                      <w:marBottom w:val="0"/>
                      <w:divBdr>
                        <w:top w:val="single" w:sz="6" w:space="0" w:color="FAF2CC"/>
                        <w:left w:val="single" w:sz="6" w:space="0" w:color="FAF2CC"/>
                        <w:bottom w:val="single" w:sz="6" w:space="0" w:color="FAF2CC"/>
                        <w:right w:val="single" w:sz="6" w:space="0" w:color="FAF2CC"/>
                      </w:divBdr>
                      <w:divsChild>
                        <w:div w:id="119300732">
                          <w:marLeft w:val="0"/>
                          <w:marRight w:val="0"/>
                          <w:marTop w:val="0"/>
                          <w:marBottom w:val="120"/>
                          <w:divBdr>
                            <w:top w:val="none" w:sz="0" w:space="0" w:color="auto"/>
                            <w:left w:val="none" w:sz="0" w:space="0" w:color="auto"/>
                            <w:bottom w:val="none" w:sz="0" w:space="0" w:color="auto"/>
                            <w:right w:val="none" w:sz="0" w:space="0" w:color="auto"/>
                          </w:divBdr>
                          <w:divsChild>
                            <w:div w:id="1603538262">
                              <w:marLeft w:val="0"/>
                              <w:marRight w:val="0"/>
                              <w:marTop w:val="0"/>
                              <w:marBottom w:val="120"/>
                              <w:divBdr>
                                <w:top w:val="none" w:sz="0" w:space="0" w:color="auto"/>
                                <w:left w:val="none" w:sz="0" w:space="0" w:color="auto"/>
                                <w:bottom w:val="none" w:sz="0" w:space="0" w:color="auto"/>
                                <w:right w:val="none" w:sz="0" w:space="0" w:color="auto"/>
                              </w:divBdr>
                            </w:div>
                            <w:div w:id="84097057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835267503">
              <w:marLeft w:val="0"/>
              <w:marRight w:val="0"/>
              <w:marTop w:val="0"/>
              <w:marBottom w:val="432"/>
              <w:divBdr>
                <w:top w:val="none" w:sz="0" w:space="0" w:color="auto"/>
                <w:left w:val="none" w:sz="0" w:space="0" w:color="auto"/>
                <w:bottom w:val="none" w:sz="0" w:space="0" w:color="auto"/>
                <w:right w:val="none" w:sz="0" w:space="0" w:color="auto"/>
              </w:divBdr>
              <w:divsChild>
                <w:div w:id="1867408353">
                  <w:marLeft w:val="0"/>
                  <w:marRight w:val="0"/>
                  <w:marTop w:val="0"/>
                  <w:marBottom w:val="432"/>
                  <w:divBdr>
                    <w:top w:val="single" w:sz="6" w:space="6" w:color="D9DDDF"/>
                    <w:left w:val="single" w:sz="6" w:space="6" w:color="D9DDDF"/>
                    <w:bottom w:val="single" w:sz="6" w:space="6" w:color="D9DDDF"/>
                    <w:right w:val="single" w:sz="6" w:space="6" w:color="D9DDDF"/>
                  </w:divBdr>
                  <w:divsChild>
                    <w:div w:id="223571415">
                      <w:marLeft w:val="0"/>
                      <w:marRight w:val="0"/>
                      <w:marTop w:val="168"/>
                      <w:marBottom w:val="0"/>
                      <w:divBdr>
                        <w:top w:val="none" w:sz="0" w:space="0" w:color="auto"/>
                        <w:left w:val="none" w:sz="0" w:space="0" w:color="auto"/>
                        <w:bottom w:val="none" w:sz="0" w:space="0" w:color="auto"/>
                        <w:right w:val="none" w:sz="0" w:space="0" w:color="auto"/>
                      </w:divBdr>
                    </w:div>
                    <w:div w:id="1927612450">
                      <w:marLeft w:val="0"/>
                      <w:marRight w:val="0"/>
                      <w:marTop w:val="168"/>
                      <w:marBottom w:val="0"/>
                      <w:divBdr>
                        <w:top w:val="none" w:sz="0" w:space="0" w:color="auto"/>
                        <w:left w:val="none" w:sz="0" w:space="0" w:color="auto"/>
                        <w:bottom w:val="none" w:sz="0" w:space="0" w:color="auto"/>
                        <w:right w:val="none" w:sz="0" w:space="0" w:color="auto"/>
                      </w:divBdr>
                    </w:div>
                    <w:div w:id="155079071">
                      <w:marLeft w:val="0"/>
                      <w:marRight w:val="0"/>
                      <w:marTop w:val="168"/>
                      <w:marBottom w:val="0"/>
                      <w:divBdr>
                        <w:top w:val="none" w:sz="0" w:space="0" w:color="auto"/>
                        <w:left w:val="none" w:sz="0" w:space="0" w:color="auto"/>
                        <w:bottom w:val="none" w:sz="0" w:space="0" w:color="auto"/>
                        <w:right w:val="none" w:sz="0" w:space="0" w:color="auto"/>
                      </w:divBdr>
                    </w:div>
                  </w:divsChild>
                </w:div>
                <w:div w:id="2051806684">
                  <w:marLeft w:val="2040"/>
                  <w:marRight w:val="0"/>
                  <w:marTop w:val="0"/>
                  <w:marBottom w:val="0"/>
                  <w:divBdr>
                    <w:top w:val="none" w:sz="0" w:space="0" w:color="auto"/>
                    <w:left w:val="none" w:sz="0" w:space="0" w:color="auto"/>
                    <w:bottom w:val="none" w:sz="0" w:space="0" w:color="auto"/>
                    <w:right w:val="none" w:sz="0" w:space="0" w:color="auto"/>
                  </w:divBdr>
                  <w:divsChild>
                    <w:div w:id="2084136315">
                      <w:marLeft w:val="0"/>
                      <w:marRight w:val="0"/>
                      <w:marTop w:val="0"/>
                      <w:marBottom w:val="0"/>
                      <w:divBdr>
                        <w:top w:val="single" w:sz="6" w:space="0" w:color="BCDFF1"/>
                        <w:left w:val="single" w:sz="6" w:space="0" w:color="BCDFF1"/>
                        <w:bottom w:val="single" w:sz="6" w:space="0" w:color="BCDFF1"/>
                        <w:right w:val="single" w:sz="6" w:space="0" w:color="BCDFF1"/>
                      </w:divBdr>
                      <w:divsChild>
                        <w:div w:id="1250654156">
                          <w:marLeft w:val="0"/>
                          <w:marRight w:val="0"/>
                          <w:marTop w:val="0"/>
                          <w:marBottom w:val="360"/>
                          <w:divBdr>
                            <w:top w:val="none" w:sz="0" w:space="0" w:color="auto"/>
                            <w:left w:val="none" w:sz="0" w:space="0" w:color="auto"/>
                            <w:bottom w:val="none" w:sz="0" w:space="0" w:color="auto"/>
                            <w:right w:val="none" w:sz="0" w:space="0" w:color="auto"/>
                          </w:divBdr>
                        </w:div>
                        <w:div w:id="1899169832">
                          <w:marLeft w:val="0"/>
                          <w:marRight w:val="0"/>
                          <w:marTop w:val="168"/>
                          <w:marBottom w:val="72"/>
                          <w:divBdr>
                            <w:top w:val="none" w:sz="0" w:space="0" w:color="auto"/>
                            <w:left w:val="none" w:sz="0" w:space="0" w:color="auto"/>
                            <w:bottom w:val="none" w:sz="0" w:space="0" w:color="auto"/>
                            <w:right w:val="none" w:sz="0" w:space="0" w:color="auto"/>
                          </w:divBdr>
                          <w:divsChild>
                            <w:div w:id="98650216">
                              <w:marLeft w:val="0"/>
                              <w:marRight w:val="0"/>
                              <w:marTop w:val="0"/>
                              <w:marBottom w:val="0"/>
                              <w:divBdr>
                                <w:top w:val="none" w:sz="0" w:space="0" w:color="auto"/>
                                <w:left w:val="none" w:sz="0" w:space="0" w:color="auto"/>
                                <w:bottom w:val="none" w:sz="0" w:space="0" w:color="auto"/>
                                <w:right w:val="none" w:sz="0" w:space="0" w:color="auto"/>
                              </w:divBdr>
                            </w:div>
                            <w:div w:id="2142570179">
                              <w:marLeft w:val="0"/>
                              <w:marRight w:val="0"/>
                              <w:marTop w:val="0"/>
                              <w:marBottom w:val="0"/>
                              <w:divBdr>
                                <w:top w:val="none" w:sz="0" w:space="0" w:color="auto"/>
                                <w:left w:val="none" w:sz="0" w:space="0" w:color="auto"/>
                                <w:bottom w:val="none" w:sz="0" w:space="0" w:color="auto"/>
                                <w:right w:val="none" w:sz="0" w:space="0" w:color="auto"/>
                              </w:divBdr>
                              <w:divsChild>
                                <w:div w:id="1711228766">
                                  <w:marLeft w:val="0"/>
                                  <w:marRight w:val="0"/>
                                  <w:marTop w:val="0"/>
                                  <w:marBottom w:val="0"/>
                                  <w:divBdr>
                                    <w:top w:val="none" w:sz="0" w:space="0" w:color="auto"/>
                                    <w:left w:val="none" w:sz="0" w:space="0" w:color="auto"/>
                                    <w:bottom w:val="none" w:sz="0" w:space="0" w:color="auto"/>
                                    <w:right w:val="none" w:sz="0" w:space="0" w:color="auto"/>
                                  </w:divBdr>
                                </w:div>
                                <w:div w:id="1950892925">
                                  <w:marLeft w:val="0"/>
                                  <w:marRight w:val="0"/>
                                  <w:marTop w:val="0"/>
                                  <w:marBottom w:val="0"/>
                                  <w:divBdr>
                                    <w:top w:val="none" w:sz="0" w:space="0" w:color="auto"/>
                                    <w:left w:val="none" w:sz="0" w:space="0" w:color="auto"/>
                                    <w:bottom w:val="none" w:sz="0" w:space="0" w:color="auto"/>
                                    <w:right w:val="none" w:sz="0" w:space="0" w:color="auto"/>
                                  </w:divBdr>
                                </w:div>
                                <w:div w:id="896671161">
                                  <w:marLeft w:val="0"/>
                                  <w:marRight w:val="0"/>
                                  <w:marTop w:val="0"/>
                                  <w:marBottom w:val="0"/>
                                  <w:divBdr>
                                    <w:top w:val="none" w:sz="0" w:space="0" w:color="auto"/>
                                    <w:left w:val="none" w:sz="0" w:space="0" w:color="auto"/>
                                    <w:bottom w:val="none" w:sz="0" w:space="0" w:color="auto"/>
                                    <w:right w:val="none" w:sz="0" w:space="0" w:color="auto"/>
                                  </w:divBdr>
                                </w:div>
                                <w:div w:id="152420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8442112">
                      <w:marLeft w:val="0"/>
                      <w:marRight w:val="0"/>
                      <w:marTop w:val="0"/>
                      <w:marBottom w:val="0"/>
                      <w:divBdr>
                        <w:top w:val="single" w:sz="6" w:space="0" w:color="FAF2CC"/>
                        <w:left w:val="single" w:sz="6" w:space="0" w:color="FAF2CC"/>
                        <w:bottom w:val="single" w:sz="6" w:space="0" w:color="FAF2CC"/>
                        <w:right w:val="single" w:sz="6" w:space="0" w:color="FAF2CC"/>
                      </w:divBdr>
                      <w:divsChild>
                        <w:div w:id="66151335">
                          <w:marLeft w:val="0"/>
                          <w:marRight w:val="0"/>
                          <w:marTop w:val="0"/>
                          <w:marBottom w:val="120"/>
                          <w:divBdr>
                            <w:top w:val="none" w:sz="0" w:space="0" w:color="auto"/>
                            <w:left w:val="none" w:sz="0" w:space="0" w:color="auto"/>
                            <w:bottom w:val="none" w:sz="0" w:space="0" w:color="auto"/>
                            <w:right w:val="none" w:sz="0" w:space="0" w:color="auto"/>
                          </w:divBdr>
                          <w:divsChild>
                            <w:div w:id="889731279">
                              <w:marLeft w:val="0"/>
                              <w:marRight w:val="0"/>
                              <w:marTop w:val="0"/>
                              <w:marBottom w:val="120"/>
                              <w:divBdr>
                                <w:top w:val="none" w:sz="0" w:space="0" w:color="auto"/>
                                <w:left w:val="none" w:sz="0" w:space="0" w:color="auto"/>
                                <w:bottom w:val="none" w:sz="0" w:space="0" w:color="auto"/>
                                <w:right w:val="none" w:sz="0" w:space="0" w:color="auto"/>
                              </w:divBdr>
                            </w:div>
                            <w:div w:id="181344712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 w:id="1060135721">
              <w:marLeft w:val="0"/>
              <w:marRight w:val="0"/>
              <w:marTop w:val="0"/>
              <w:marBottom w:val="432"/>
              <w:divBdr>
                <w:top w:val="none" w:sz="0" w:space="0" w:color="auto"/>
                <w:left w:val="none" w:sz="0" w:space="0" w:color="auto"/>
                <w:bottom w:val="none" w:sz="0" w:space="0" w:color="auto"/>
                <w:right w:val="none" w:sz="0" w:space="0" w:color="auto"/>
              </w:divBdr>
              <w:divsChild>
                <w:div w:id="332345760">
                  <w:marLeft w:val="0"/>
                  <w:marRight w:val="0"/>
                  <w:marTop w:val="0"/>
                  <w:marBottom w:val="432"/>
                  <w:divBdr>
                    <w:top w:val="single" w:sz="6" w:space="6" w:color="D9DDDF"/>
                    <w:left w:val="single" w:sz="6" w:space="6" w:color="D9DDDF"/>
                    <w:bottom w:val="single" w:sz="6" w:space="6" w:color="D9DDDF"/>
                    <w:right w:val="single" w:sz="6" w:space="6" w:color="D9DDDF"/>
                  </w:divBdr>
                  <w:divsChild>
                    <w:div w:id="2115442439">
                      <w:marLeft w:val="0"/>
                      <w:marRight w:val="0"/>
                      <w:marTop w:val="168"/>
                      <w:marBottom w:val="0"/>
                      <w:divBdr>
                        <w:top w:val="none" w:sz="0" w:space="0" w:color="auto"/>
                        <w:left w:val="none" w:sz="0" w:space="0" w:color="auto"/>
                        <w:bottom w:val="none" w:sz="0" w:space="0" w:color="auto"/>
                        <w:right w:val="none" w:sz="0" w:space="0" w:color="auto"/>
                      </w:divBdr>
                    </w:div>
                    <w:div w:id="126556583">
                      <w:marLeft w:val="0"/>
                      <w:marRight w:val="0"/>
                      <w:marTop w:val="168"/>
                      <w:marBottom w:val="0"/>
                      <w:divBdr>
                        <w:top w:val="none" w:sz="0" w:space="0" w:color="auto"/>
                        <w:left w:val="none" w:sz="0" w:space="0" w:color="auto"/>
                        <w:bottom w:val="none" w:sz="0" w:space="0" w:color="auto"/>
                        <w:right w:val="none" w:sz="0" w:space="0" w:color="auto"/>
                      </w:divBdr>
                    </w:div>
                    <w:div w:id="517282538">
                      <w:marLeft w:val="0"/>
                      <w:marRight w:val="0"/>
                      <w:marTop w:val="168"/>
                      <w:marBottom w:val="0"/>
                      <w:divBdr>
                        <w:top w:val="none" w:sz="0" w:space="0" w:color="auto"/>
                        <w:left w:val="none" w:sz="0" w:space="0" w:color="auto"/>
                        <w:bottom w:val="none" w:sz="0" w:space="0" w:color="auto"/>
                        <w:right w:val="none" w:sz="0" w:space="0" w:color="auto"/>
                      </w:divBdr>
                    </w:div>
                  </w:divsChild>
                </w:div>
                <w:div w:id="1480339734">
                  <w:marLeft w:val="2040"/>
                  <w:marRight w:val="0"/>
                  <w:marTop w:val="0"/>
                  <w:marBottom w:val="0"/>
                  <w:divBdr>
                    <w:top w:val="none" w:sz="0" w:space="0" w:color="auto"/>
                    <w:left w:val="none" w:sz="0" w:space="0" w:color="auto"/>
                    <w:bottom w:val="none" w:sz="0" w:space="0" w:color="auto"/>
                    <w:right w:val="none" w:sz="0" w:space="0" w:color="auto"/>
                  </w:divBdr>
                  <w:divsChild>
                    <w:div w:id="2146121592">
                      <w:marLeft w:val="0"/>
                      <w:marRight w:val="0"/>
                      <w:marTop w:val="0"/>
                      <w:marBottom w:val="0"/>
                      <w:divBdr>
                        <w:top w:val="single" w:sz="6" w:space="0" w:color="BCDFF1"/>
                        <w:left w:val="single" w:sz="6" w:space="0" w:color="BCDFF1"/>
                        <w:bottom w:val="single" w:sz="6" w:space="0" w:color="BCDFF1"/>
                        <w:right w:val="single" w:sz="6" w:space="0" w:color="BCDFF1"/>
                      </w:divBdr>
                      <w:divsChild>
                        <w:div w:id="1787390081">
                          <w:marLeft w:val="0"/>
                          <w:marRight w:val="0"/>
                          <w:marTop w:val="0"/>
                          <w:marBottom w:val="360"/>
                          <w:divBdr>
                            <w:top w:val="none" w:sz="0" w:space="0" w:color="auto"/>
                            <w:left w:val="none" w:sz="0" w:space="0" w:color="auto"/>
                            <w:bottom w:val="none" w:sz="0" w:space="0" w:color="auto"/>
                            <w:right w:val="none" w:sz="0" w:space="0" w:color="auto"/>
                          </w:divBdr>
                        </w:div>
                        <w:div w:id="1699741989">
                          <w:marLeft w:val="0"/>
                          <w:marRight w:val="0"/>
                          <w:marTop w:val="168"/>
                          <w:marBottom w:val="72"/>
                          <w:divBdr>
                            <w:top w:val="none" w:sz="0" w:space="0" w:color="auto"/>
                            <w:left w:val="none" w:sz="0" w:space="0" w:color="auto"/>
                            <w:bottom w:val="none" w:sz="0" w:space="0" w:color="auto"/>
                            <w:right w:val="none" w:sz="0" w:space="0" w:color="auto"/>
                          </w:divBdr>
                          <w:divsChild>
                            <w:div w:id="1058895597">
                              <w:marLeft w:val="0"/>
                              <w:marRight w:val="0"/>
                              <w:marTop w:val="0"/>
                              <w:marBottom w:val="0"/>
                              <w:divBdr>
                                <w:top w:val="none" w:sz="0" w:space="0" w:color="auto"/>
                                <w:left w:val="none" w:sz="0" w:space="0" w:color="auto"/>
                                <w:bottom w:val="none" w:sz="0" w:space="0" w:color="auto"/>
                                <w:right w:val="none" w:sz="0" w:space="0" w:color="auto"/>
                              </w:divBdr>
                            </w:div>
                            <w:div w:id="1256670746">
                              <w:marLeft w:val="0"/>
                              <w:marRight w:val="0"/>
                              <w:marTop w:val="0"/>
                              <w:marBottom w:val="0"/>
                              <w:divBdr>
                                <w:top w:val="none" w:sz="0" w:space="0" w:color="auto"/>
                                <w:left w:val="none" w:sz="0" w:space="0" w:color="auto"/>
                                <w:bottom w:val="none" w:sz="0" w:space="0" w:color="auto"/>
                                <w:right w:val="none" w:sz="0" w:space="0" w:color="auto"/>
                              </w:divBdr>
                              <w:divsChild>
                                <w:div w:id="47727977">
                                  <w:marLeft w:val="0"/>
                                  <w:marRight w:val="0"/>
                                  <w:marTop w:val="0"/>
                                  <w:marBottom w:val="0"/>
                                  <w:divBdr>
                                    <w:top w:val="none" w:sz="0" w:space="0" w:color="auto"/>
                                    <w:left w:val="none" w:sz="0" w:space="0" w:color="auto"/>
                                    <w:bottom w:val="none" w:sz="0" w:space="0" w:color="auto"/>
                                    <w:right w:val="none" w:sz="0" w:space="0" w:color="auto"/>
                                  </w:divBdr>
                                </w:div>
                                <w:div w:id="1784768442">
                                  <w:marLeft w:val="0"/>
                                  <w:marRight w:val="0"/>
                                  <w:marTop w:val="0"/>
                                  <w:marBottom w:val="0"/>
                                  <w:divBdr>
                                    <w:top w:val="none" w:sz="0" w:space="0" w:color="auto"/>
                                    <w:left w:val="none" w:sz="0" w:space="0" w:color="auto"/>
                                    <w:bottom w:val="none" w:sz="0" w:space="0" w:color="auto"/>
                                    <w:right w:val="none" w:sz="0" w:space="0" w:color="auto"/>
                                  </w:divBdr>
                                </w:div>
                                <w:div w:id="73675000">
                                  <w:marLeft w:val="0"/>
                                  <w:marRight w:val="0"/>
                                  <w:marTop w:val="0"/>
                                  <w:marBottom w:val="0"/>
                                  <w:divBdr>
                                    <w:top w:val="none" w:sz="0" w:space="0" w:color="auto"/>
                                    <w:left w:val="none" w:sz="0" w:space="0" w:color="auto"/>
                                    <w:bottom w:val="none" w:sz="0" w:space="0" w:color="auto"/>
                                    <w:right w:val="none" w:sz="0" w:space="0" w:color="auto"/>
                                  </w:divBdr>
                                </w:div>
                                <w:div w:id="89581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6296">
                      <w:marLeft w:val="0"/>
                      <w:marRight w:val="0"/>
                      <w:marTop w:val="0"/>
                      <w:marBottom w:val="0"/>
                      <w:divBdr>
                        <w:top w:val="single" w:sz="6" w:space="0" w:color="FAF2CC"/>
                        <w:left w:val="single" w:sz="6" w:space="0" w:color="FAF2CC"/>
                        <w:bottom w:val="single" w:sz="6" w:space="0" w:color="FAF2CC"/>
                        <w:right w:val="single" w:sz="6" w:space="0" w:color="FAF2CC"/>
                      </w:divBdr>
                      <w:divsChild>
                        <w:div w:id="2113165043">
                          <w:marLeft w:val="0"/>
                          <w:marRight w:val="0"/>
                          <w:marTop w:val="0"/>
                          <w:marBottom w:val="120"/>
                          <w:divBdr>
                            <w:top w:val="none" w:sz="0" w:space="0" w:color="auto"/>
                            <w:left w:val="none" w:sz="0" w:space="0" w:color="auto"/>
                            <w:bottom w:val="none" w:sz="0" w:space="0" w:color="auto"/>
                            <w:right w:val="none" w:sz="0" w:space="0" w:color="auto"/>
                          </w:divBdr>
                          <w:divsChild>
                            <w:div w:id="88236474">
                              <w:marLeft w:val="0"/>
                              <w:marRight w:val="0"/>
                              <w:marTop w:val="0"/>
                              <w:marBottom w:val="120"/>
                              <w:divBdr>
                                <w:top w:val="none" w:sz="0" w:space="0" w:color="auto"/>
                                <w:left w:val="none" w:sz="0" w:space="0" w:color="auto"/>
                                <w:bottom w:val="none" w:sz="0" w:space="0" w:color="auto"/>
                                <w:right w:val="none" w:sz="0" w:space="0" w:color="auto"/>
                              </w:divBdr>
                            </w:div>
                            <w:div w:id="106039765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7.xml"/><Relationship Id="rId18" Type="http://schemas.openxmlformats.org/officeDocument/2006/relationships/control" Target="activeX/activeX12.xml"/><Relationship Id="rId26" Type="http://schemas.openxmlformats.org/officeDocument/2006/relationships/control" Target="activeX/activeX20.xml"/><Relationship Id="rId39" Type="http://schemas.openxmlformats.org/officeDocument/2006/relationships/control" Target="activeX/activeX33.xml"/><Relationship Id="rId21" Type="http://schemas.openxmlformats.org/officeDocument/2006/relationships/control" Target="activeX/activeX15.xml"/><Relationship Id="rId34" Type="http://schemas.openxmlformats.org/officeDocument/2006/relationships/control" Target="activeX/activeX28.xml"/><Relationship Id="rId42" Type="http://schemas.openxmlformats.org/officeDocument/2006/relationships/control" Target="activeX/activeX36.xml"/><Relationship Id="rId47" Type="http://schemas.openxmlformats.org/officeDocument/2006/relationships/control" Target="activeX/activeX41.xml"/><Relationship Id="rId50" Type="http://schemas.openxmlformats.org/officeDocument/2006/relationships/control" Target="activeX/activeX44.xml"/><Relationship Id="rId55" Type="http://schemas.openxmlformats.org/officeDocument/2006/relationships/control" Target="activeX/activeX49.xml"/><Relationship Id="rId7" Type="http://schemas.openxmlformats.org/officeDocument/2006/relationships/control" Target="activeX/activeX2.xml"/><Relationship Id="rId12" Type="http://schemas.openxmlformats.org/officeDocument/2006/relationships/control" Target="activeX/activeX6.xml"/><Relationship Id="rId17" Type="http://schemas.openxmlformats.org/officeDocument/2006/relationships/control" Target="activeX/activeX11.xml"/><Relationship Id="rId25" Type="http://schemas.openxmlformats.org/officeDocument/2006/relationships/control" Target="activeX/activeX19.xml"/><Relationship Id="rId33" Type="http://schemas.openxmlformats.org/officeDocument/2006/relationships/control" Target="activeX/activeX27.xml"/><Relationship Id="rId38" Type="http://schemas.openxmlformats.org/officeDocument/2006/relationships/control" Target="activeX/activeX32.xml"/><Relationship Id="rId46" Type="http://schemas.openxmlformats.org/officeDocument/2006/relationships/control" Target="activeX/activeX40.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control" Target="activeX/activeX14.xml"/><Relationship Id="rId29" Type="http://schemas.openxmlformats.org/officeDocument/2006/relationships/control" Target="activeX/activeX23.xml"/><Relationship Id="rId41" Type="http://schemas.openxmlformats.org/officeDocument/2006/relationships/control" Target="activeX/activeX35.xml"/><Relationship Id="rId54" Type="http://schemas.openxmlformats.org/officeDocument/2006/relationships/control" Target="activeX/activeX48.xml"/><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control" Target="activeX/activeX5.xml"/><Relationship Id="rId24" Type="http://schemas.openxmlformats.org/officeDocument/2006/relationships/control" Target="activeX/activeX18.xml"/><Relationship Id="rId32" Type="http://schemas.openxmlformats.org/officeDocument/2006/relationships/control" Target="activeX/activeX26.xml"/><Relationship Id="rId37" Type="http://schemas.openxmlformats.org/officeDocument/2006/relationships/control" Target="activeX/activeX31.xml"/><Relationship Id="rId40" Type="http://schemas.openxmlformats.org/officeDocument/2006/relationships/control" Target="activeX/activeX34.xml"/><Relationship Id="rId45" Type="http://schemas.openxmlformats.org/officeDocument/2006/relationships/control" Target="activeX/activeX39.xml"/><Relationship Id="rId53" Type="http://schemas.openxmlformats.org/officeDocument/2006/relationships/control" Target="activeX/activeX47.xml"/><Relationship Id="rId58" Type="http://schemas.openxmlformats.org/officeDocument/2006/relationships/theme" Target="theme/theme1.xml"/><Relationship Id="rId5" Type="http://schemas.openxmlformats.org/officeDocument/2006/relationships/control" Target="activeX/activeX1.xml"/><Relationship Id="rId15" Type="http://schemas.openxmlformats.org/officeDocument/2006/relationships/control" Target="activeX/activeX9.xml"/><Relationship Id="rId23" Type="http://schemas.openxmlformats.org/officeDocument/2006/relationships/control" Target="activeX/activeX17.xml"/><Relationship Id="rId28" Type="http://schemas.openxmlformats.org/officeDocument/2006/relationships/control" Target="activeX/activeX22.xml"/><Relationship Id="rId36" Type="http://schemas.openxmlformats.org/officeDocument/2006/relationships/control" Target="activeX/activeX30.xml"/><Relationship Id="rId49" Type="http://schemas.openxmlformats.org/officeDocument/2006/relationships/control" Target="activeX/activeX43.xml"/><Relationship Id="rId57" Type="http://schemas.openxmlformats.org/officeDocument/2006/relationships/fontTable" Target="fontTable.xml"/><Relationship Id="rId10" Type="http://schemas.openxmlformats.org/officeDocument/2006/relationships/control" Target="activeX/activeX4.xml"/><Relationship Id="rId19" Type="http://schemas.openxmlformats.org/officeDocument/2006/relationships/control" Target="activeX/activeX13.xml"/><Relationship Id="rId31" Type="http://schemas.openxmlformats.org/officeDocument/2006/relationships/control" Target="activeX/activeX25.xml"/><Relationship Id="rId44" Type="http://schemas.openxmlformats.org/officeDocument/2006/relationships/control" Target="activeX/activeX38.xml"/><Relationship Id="rId52" Type="http://schemas.openxmlformats.org/officeDocument/2006/relationships/control" Target="activeX/activeX46.xml"/><Relationship Id="rId4" Type="http://schemas.openxmlformats.org/officeDocument/2006/relationships/image" Target="media/image1.wmf"/><Relationship Id="rId9" Type="http://schemas.openxmlformats.org/officeDocument/2006/relationships/control" Target="activeX/activeX3.xml"/><Relationship Id="rId14" Type="http://schemas.openxmlformats.org/officeDocument/2006/relationships/control" Target="activeX/activeX8.xml"/><Relationship Id="rId22" Type="http://schemas.openxmlformats.org/officeDocument/2006/relationships/control" Target="activeX/activeX16.xml"/><Relationship Id="rId27" Type="http://schemas.openxmlformats.org/officeDocument/2006/relationships/control" Target="activeX/activeX21.xml"/><Relationship Id="rId30" Type="http://schemas.openxmlformats.org/officeDocument/2006/relationships/control" Target="activeX/activeX24.xml"/><Relationship Id="rId35" Type="http://schemas.openxmlformats.org/officeDocument/2006/relationships/control" Target="activeX/activeX29.xml"/><Relationship Id="rId43" Type="http://schemas.openxmlformats.org/officeDocument/2006/relationships/control" Target="activeX/activeX37.xml"/><Relationship Id="rId48" Type="http://schemas.openxmlformats.org/officeDocument/2006/relationships/control" Target="activeX/activeX42.xml"/><Relationship Id="rId56" Type="http://schemas.openxmlformats.org/officeDocument/2006/relationships/control" Target="activeX/activeX50.xml"/><Relationship Id="rId8" Type="http://schemas.openxmlformats.org/officeDocument/2006/relationships/image" Target="media/image3.wmf"/><Relationship Id="rId51" Type="http://schemas.openxmlformats.org/officeDocument/2006/relationships/control" Target="activeX/activeX45.xml"/><Relationship Id="rId3"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2-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2-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2-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2-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2-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2-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2-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2-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2-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1512</Words>
  <Characters>8320</Characters>
  <Application>Microsoft Office Word</Application>
  <DocSecurity>0</DocSecurity>
  <Lines>69</Lines>
  <Paragraphs>19</Paragraphs>
  <ScaleCrop>false</ScaleCrop>
  <Company/>
  <LinksUpToDate>false</LinksUpToDate>
  <CharactersWithSpaces>9813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Marcos Muratori</dc:creator>
  <cp:keywords/>
  <dc:description/>
  <cp:lastModifiedBy>Marcos Muratori</cp:lastModifiedBy>
  <cp:revision>1</cp:revision>
  <dcterms:created xsi:type="dcterms:W3CDTF">2018-06-27T23:44:00Z</dcterms:created>
  <dcterms:modified xsi:type="dcterms:W3CDTF">2018-06-27T23:45:00Z</dcterms:modified>
</cp:coreProperties>
</file>