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55" w:rsidRPr="00DB288C" w:rsidRDefault="00E37355" w:rsidP="00DB288C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eastAsia="es-ES"/>
        </w:rPr>
      </w:pPr>
      <w:r w:rsidRPr="00DB288C">
        <w:rPr>
          <w:rFonts w:ascii="Times New Roman" w:hAnsi="Times New Roman"/>
          <w:sz w:val="24"/>
          <w:szCs w:val="24"/>
          <w:lang w:eastAsia="es-ES"/>
        </w:rPr>
        <w:br/>
      </w:r>
    </w:p>
    <w:tbl>
      <w:tblPr>
        <w:tblW w:w="1124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8847"/>
      </w:tblGrid>
      <w:tr w:rsidR="00E37355" w:rsidRPr="001038EC" w:rsidTr="00DB288C">
        <w:tc>
          <w:tcPr>
            <w:tcW w:w="2400" w:type="dxa"/>
            <w:tcBorders>
              <w:top w:val="nil"/>
            </w:tcBorders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Comenzado el</w:t>
            </w:r>
          </w:p>
        </w:tc>
        <w:tc>
          <w:tcPr>
            <w:tcW w:w="0" w:type="auto"/>
            <w:tcBorders>
              <w:top w:val="nil"/>
            </w:tcBorders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lef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jueves, 16 de septiembre de 2021, 22:45</w:t>
            </w:r>
          </w:p>
        </w:tc>
      </w:tr>
      <w:tr w:rsidR="00E37355" w:rsidRPr="001038EC" w:rsidTr="00DB288C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Estado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lef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Finalizado</w:t>
            </w:r>
          </w:p>
        </w:tc>
      </w:tr>
      <w:tr w:rsidR="00E37355" w:rsidRPr="001038EC" w:rsidTr="00DB288C">
        <w:tc>
          <w:tcPr>
            <w:tcW w:w="2400" w:type="dxa"/>
            <w:tcBorders>
              <w:top w:val="nil"/>
            </w:tcBorders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Finalizado en</w:t>
            </w:r>
          </w:p>
        </w:tc>
        <w:tc>
          <w:tcPr>
            <w:tcW w:w="0" w:type="auto"/>
            <w:tcBorders>
              <w:top w:val="nil"/>
            </w:tcBorders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lef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jueves, 16 de septiembre de 2021, 23:03</w:t>
            </w:r>
          </w:p>
        </w:tc>
      </w:tr>
      <w:tr w:rsidR="00E37355" w:rsidRPr="001038EC" w:rsidTr="00DB288C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Tiempo empleado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lef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18 minutos 31 segundos</w:t>
            </w:r>
          </w:p>
        </w:tc>
      </w:tr>
      <w:tr w:rsidR="00E37355" w:rsidRPr="001038EC" w:rsidTr="00DB288C">
        <w:tc>
          <w:tcPr>
            <w:tcW w:w="2400" w:type="dxa"/>
            <w:tcBorders>
              <w:top w:val="nil"/>
            </w:tcBorders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Calificación</w:t>
            </w:r>
          </w:p>
        </w:tc>
        <w:tc>
          <w:tcPr>
            <w:tcW w:w="0" w:type="auto"/>
            <w:tcBorders>
              <w:top w:val="nil"/>
            </w:tcBorders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left"/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95,00</w:t>
            </w:r>
            <w:r w:rsidRPr="00DB288C">
              <w:rPr>
                <w:rFonts w:ascii="Times New Roman" w:hAnsi="Times New Roman"/>
                <w:color w:val="212529"/>
                <w:sz w:val="24"/>
                <w:szCs w:val="24"/>
                <w:lang w:eastAsia="es-ES"/>
              </w:rPr>
              <w:t> de 100,00</w:t>
            </w:r>
          </w:p>
        </w:tc>
      </w:tr>
      <w:tr w:rsidR="00E37355" w:rsidRPr="001038EC" w:rsidTr="00DB288C">
        <w:tc>
          <w:tcPr>
            <w:tcW w:w="2400" w:type="dxa"/>
            <w:tcBorders>
              <w:top w:val="nil"/>
            </w:tcBorders>
            <w:shd w:val="clear" w:color="auto" w:fill="F0F0F0"/>
            <w:tcMar>
              <w:top w:w="18" w:type="dxa"/>
              <w:left w:w="240" w:type="dxa"/>
              <w:bottom w:w="18" w:type="dxa"/>
              <w:right w:w="120" w:type="dxa"/>
            </w:tcMar>
          </w:tcPr>
          <w:p w:rsidR="00E37355" w:rsidRPr="00DB288C" w:rsidRDefault="00E37355" w:rsidP="00DB288C">
            <w:pPr>
              <w:spacing w:after="0" w:line="383" w:lineRule="atLeast"/>
              <w:jc w:val="right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</w:pPr>
            <w:r w:rsidRPr="00DB288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es-ES"/>
              </w:rPr>
              <w:t>Comentario 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AFAFA"/>
            <w:tcMar>
              <w:top w:w="18" w:type="dxa"/>
              <w:left w:w="120" w:type="dxa"/>
              <w:bottom w:w="18" w:type="dxa"/>
              <w:right w:w="240" w:type="dxa"/>
            </w:tcMar>
          </w:tcPr>
          <w:p w:rsidR="00E37355" w:rsidRPr="00DB288C" w:rsidRDefault="00E37355" w:rsidP="00DB288C">
            <w:pPr>
              <w:spacing w:after="100" w:afterAutospacing="1" w:line="240" w:lineRule="auto"/>
              <w:jc w:val="left"/>
              <w:outlineLvl w:val="1"/>
              <w:rPr>
                <w:rFonts w:ascii="Century Gothic" w:hAnsi="Century Gothic"/>
                <w:color w:val="08970F"/>
                <w:sz w:val="36"/>
                <w:szCs w:val="36"/>
                <w:lang w:eastAsia="es-ES"/>
              </w:rPr>
            </w:pPr>
            <w:r w:rsidRPr="00DB288C">
              <w:rPr>
                <w:rFonts w:ascii="Tahoma" w:hAnsi="Tahoma" w:cs="Tahoma"/>
                <w:color w:val="008000"/>
                <w:sz w:val="36"/>
                <w:szCs w:val="36"/>
                <w:lang w:eastAsia="es-ES"/>
              </w:rPr>
              <w:t>APROBADO</w:t>
            </w:r>
          </w:p>
        </w:tc>
      </w:tr>
    </w:tbl>
    <w:p w:rsidR="00E37355" w:rsidRPr="00DB288C" w:rsidRDefault="00E37355" w:rsidP="00DB288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r w:rsidRPr="00DB288C">
        <w:rPr>
          <w:rFonts w:ascii="Arial" w:hAnsi="Arial" w:cs="Arial"/>
          <w:vanish/>
          <w:sz w:val="16"/>
          <w:szCs w:val="16"/>
          <w:lang w:eastAsia="es-ES"/>
        </w:rPr>
        <w:t>Principio del formulario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Si en la biblia estamos llamados a la unidad, ¿qué genera tantas desigualdades humanas?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26" type="#_x0000_t75" style="width:108pt;height:23.25pt">
            <v:imagedata r:id="rId5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Las sociedades.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2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misma Iglesia.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2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Las culturas occidentales.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2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Sus fieles.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2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3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Según E. Gervilla, ¿cómo es la religiosidad postmoderna?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Antropocéntrica.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Sociológica o ambiental.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Blanda y extremadamente cómoda.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4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las anteriores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3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3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¿Para Cicerón que es la religión?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6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religión es un asunto del culto cuyas reglas hay que observar escrupulosamente.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religión es religación del hombre con la trascendencia.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religión es una costumbre ancestral de los pueblos.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3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religión es una religación a un hombre o a un Dios.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4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4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¿La razón humana puede conocer a Dios?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No, este conocimiento es imposible.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Sí, pero va a necesitar estrictamente de la fe.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3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Si, a partir de lo creado, el hombre puede llegar a conocer a Dios como creador y providente.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Si, el hombre puede llegar a conocer a Dios en su totalidad.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5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4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¿Que es la antropología teológica?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 una ciencia teológica que estudia el hombre exclusivamente desde la filosofía.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7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Reflexión que parte de la Revelación para que el hombre se comprenda a sí mismo a la luz de Jesucristo.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 una ciencia que estudia al hombre en cuanto hombre.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4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 una disciplina que hace una reflexión teológica sobre Cristo en cuanto a su naturaleza divina.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6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5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En esta unidad vimos que en estos tiempos…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1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 está pasando de una visión teocéntrica a antropocéntrica.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 está pasando de una visión antropocéntrica a teocéntrica.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 está pasando de una visión cosmológica a teocéntrica.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Ninguna de las anteriores es correcta.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7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5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¿De quién es el testimonio más antiguo del empleo de la palabra “religión”?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6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De Cicerón.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De Titus Maccius Plautus.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Lactencio.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5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Lucius Caecilius Firmianus Lactantius.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8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6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¿Cuántas son las vías para conocer a Dios según Santo Tomas?  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Tres.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2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Cinco.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Siete.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Nueve.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9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6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¿Qué concepción tiene la Iglesia sobre la economía?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6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Debe estar al servicio de fines superiores como el desarrollo del hombre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es un medio para llegar al fin de la economía del desarrollo.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es sierva del sistema capitalista.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6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10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7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Para Bernardo Kliksberg. ¿Cuál es la línea de acción del cristianismo y del judaísmo sobre la realidad?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1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Poner en primer lugar la necesidad de enfrentar el sufrimiento cotidiano de grandes sectores de la humanidad.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Llevar a cada realidad donde haga falta el mensaje de Dios y después la resolución de las necesidades de la humanidad.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Poner de relevancia que son hijos de Dios y luego actuar en favor de la Iglesia.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11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7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Frente a la tendencia usual en las sociedades actuales a desvalorizar al pobre, ¿Cómo es el mensaje bíblico?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 igual.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 contradice.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8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 opuesto.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7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12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8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¿Que hizo América Latina para rechazar nuevas formas de opresión?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Gestación de la  teología de la liberación.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Doctrina Social dela Iglesia postula la igualdad de oportunidades para todos.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religiosidad popular se agrupa en “Comunidades Eclesiales de Base.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4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13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0,00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8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¿Cuál es la característica principal de la modernidad?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comprensión de hombre de sí mismo y la reivindicación de su autonomía.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7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El cambio de mentalidad, pasa de creyente a ateo.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necesidad de separarse de los demás hombres.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8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Ninguna es correcta.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incorrecta.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14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9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¿Qué subraya Juan Pablo II en Centesimus Anus sobre los derechos de los pobres?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deben tener derecho a ser escuchados, a ser debidamente atendidos ya que son imagen y semejanza de Dios.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2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deben tener el derecho de participar y gozar de los bienes materiales y de hacer fructificar su capacidad de trabajo.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cada persona tenga la posibilidad de educarse, reconociendo que son creaturas amorosas de Dios.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Ninguna es correcta.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15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09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¿A quiénes debe tener como prioridad el cristianismo?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 los niños.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 los enfermos.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8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 los pobres.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099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 sus fieles.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16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10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Para Bernardo Kliksberg, ¿qué relación tienen las religiones con los desafíos actuales?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No hacen nada, están encerradas en su culto.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2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Actúan todos los días de modo muy concreto frente a las problemáticas actuales.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Actúan de modo pasivo, con pequeñas intervenciones en problemas sociales.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Están, pero para los de su religión, a ellos atienden.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17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10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Para Bernardo Kliksberg. ¿Cuál es la visión social de la biblia en el Antiguo Testamento?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 ocupa activamente de los grandes temas económicos y sociales del género humano.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Ubica en el centro de su atención cuestiones como la pobreza, la exclusión social, las desigualdades, las responsabilidades de la sociedad frente a estos temas, las del individuo, y las acciones moralmente correctas.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La preocupación se materializa en claros principios rectores, y orientaciones de conducta.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09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18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11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¿Que sostiene la “vía antropológica”?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el hombre puede hablar de Dios.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2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mediante un proceso de introspección el hombre puede remitirse a Dios.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el hombre puede imaginarse como es Dios, nunca sabrá como realmente es.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4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Que el hombre es incapaz de conocer a Dios.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19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115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¿Por cuál de los siguientes enunciados el hombre participa de su condición de imagen de Dios uno y trino?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6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Imagen de la creación.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7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Imagen por la gracia.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8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Imagen por la glorificación.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19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Todas son correctas.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outlineLvl w:val="2"/>
        <w:rPr>
          <w:rFonts w:ascii="Century Gothic" w:hAnsi="Century Gothic"/>
          <w:color w:val="08970F"/>
          <w:lang w:eastAsia="es-ES"/>
        </w:rPr>
      </w:pPr>
      <w:r w:rsidRPr="00DB288C">
        <w:rPr>
          <w:rFonts w:ascii="Century Gothic" w:hAnsi="Century Gothic"/>
          <w:color w:val="08970F"/>
          <w:lang w:eastAsia="es-ES"/>
        </w:rPr>
        <w:t>Pregunta </w:t>
      </w:r>
      <w:r w:rsidRPr="00DB288C">
        <w:rPr>
          <w:rFonts w:ascii="Century Gothic" w:hAnsi="Century Gothic"/>
          <w:b/>
          <w:bCs/>
          <w:color w:val="08970F"/>
          <w:sz w:val="33"/>
          <w:lang w:eastAsia="es-ES"/>
        </w:rPr>
        <w:t>20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Finalizado</w:t>
      </w:r>
    </w:p>
    <w:p w:rsidR="00E37355" w:rsidRPr="00DB288C" w:rsidRDefault="00E37355" w:rsidP="00DB288C">
      <w:pPr>
        <w:shd w:val="clear" w:color="auto" w:fill="F8F9FA"/>
        <w:spacing w:after="0"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DB288C">
        <w:rPr>
          <w:rFonts w:ascii="Century Gothic" w:hAnsi="Century Gothic"/>
          <w:color w:val="656565"/>
          <w:lang w:eastAsia="es-ES"/>
        </w:rPr>
        <w:t>Puntúa 5,00 sobre 5,00</w:t>
      </w:r>
    </w:p>
    <w:p w:rsidR="00E37355" w:rsidRPr="00DB288C" w:rsidRDefault="00E37355" w:rsidP="00DB288C">
      <w:pPr>
        <w:shd w:val="clear" w:color="auto" w:fill="F8F9FA"/>
        <w:spacing w:line="240" w:lineRule="auto"/>
        <w:jc w:val="left"/>
        <w:rPr>
          <w:rFonts w:ascii="Century Gothic" w:hAnsi="Century Gothic"/>
          <w:color w:val="656565"/>
          <w:lang w:eastAsia="es-ES"/>
        </w:rPr>
      </w:pPr>
      <w:r w:rsidRPr="005C3D47">
        <w:rPr>
          <w:rFonts w:ascii="Century Gothic" w:hAnsi="Century Gothic"/>
          <w:color w:val="656565"/>
          <w:lang w:eastAsia="es-ES"/>
        </w:rPr>
        <w:pict>
          <v:shape id="_x0000_i1120" type="#_x0000_t75" style="width:1in;height:1in">
            <v:imagedata r:id="rId4" o:title=""/>
          </v:shape>
        </w:pict>
      </w:r>
      <w:r w:rsidRPr="00DB288C">
        <w:rPr>
          <w:rFonts w:ascii="Century Gothic" w:hAnsi="Century Gothic"/>
          <w:color w:val="656565"/>
          <w:lang w:eastAsia="es-ES"/>
        </w:rPr>
        <w:t>Marcar pregunta</w:t>
      </w:r>
    </w:p>
    <w:p w:rsidR="00E37355" w:rsidRPr="00DB288C" w:rsidRDefault="00E37355" w:rsidP="00DB288C">
      <w:pPr>
        <w:shd w:val="clear" w:color="auto" w:fill="E7F3F5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Enunciado de la pregunta</w:t>
      </w:r>
    </w:p>
    <w:p w:rsidR="00E37355" w:rsidRPr="00DB288C" w:rsidRDefault="00E37355" w:rsidP="00DB288C">
      <w:pPr>
        <w:shd w:val="clear" w:color="auto" w:fill="E7F3F5"/>
        <w:spacing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¿Cuál de las siguientes es una frase famosa de San Agustín?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Seleccione una: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21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a.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“No hay hombres malos, sino corazones heridos”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22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b.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“La fe sin obras es muerta”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23" type="#_x0000_t75" style="width:19.5pt;height:18pt">
            <v:imagedata r:id="rId6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c.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“Nada te turbe nada te espante”.</w: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5C3D47">
        <w:rPr>
          <w:rFonts w:ascii="Century Gothic" w:hAnsi="Century Gothic"/>
          <w:color w:val="001A1E"/>
          <w:sz w:val="27"/>
          <w:szCs w:val="27"/>
          <w:lang w:eastAsia="es-ES"/>
        </w:rPr>
        <w:pict>
          <v:shape id="_x0000_i1124" type="#_x0000_t75" style="width:19.5pt;height:18pt">
            <v:imagedata r:id="rId7" o:title=""/>
          </v:shape>
        </w:pict>
      </w:r>
    </w:p>
    <w:p w:rsidR="00E37355" w:rsidRPr="00DB288C" w:rsidRDefault="00E37355" w:rsidP="00DB288C">
      <w:pPr>
        <w:shd w:val="clear" w:color="auto" w:fill="E7F3F5"/>
        <w:spacing w:after="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lang w:eastAsia="es-ES"/>
        </w:rPr>
        <w:t>d.</w:t>
      </w:r>
    </w:p>
    <w:p w:rsidR="00E37355" w:rsidRPr="00DB288C" w:rsidRDefault="00E37355" w:rsidP="00DB288C">
      <w:pPr>
        <w:shd w:val="clear" w:color="auto" w:fill="E7F3F5"/>
        <w:spacing w:after="120" w:line="240" w:lineRule="auto"/>
        <w:jc w:val="left"/>
        <w:rPr>
          <w:rFonts w:ascii="Century Gothic" w:hAnsi="Century Gothic"/>
          <w:color w:val="001A1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001A1E"/>
          <w:sz w:val="27"/>
          <w:szCs w:val="27"/>
          <w:lang w:eastAsia="es-ES"/>
        </w:rPr>
        <w:t>“El que te creó sin ti no te salvará sin ti”.</w:t>
      </w:r>
    </w:p>
    <w:p w:rsidR="00E37355" w:rsidRPr="00DB288C" w:rsidRDefault="00E37355" w:rsidP="00DB288C">
      <w:pPr>
        <w:shd w:val="clear" w:color="auto" w:fill="FCEFDC"/>
        <w:spacing w:after="0" w:line="240" w:lineRule="auto"/>
        <w:ind w:left="2022" w:right="-18"/>
        <w:jc w:val="left"/>
        <w:outlineLvl w:val="3"/>
        <w:rPr>
          <w:rFonts w:ascii="Century Gothic" w:hAnsi="Century Gothic"/>
          <w:color w:val="08970F"/>
          <w:sz w:val="24"/>
          <w:szCs w:val="24"/>
          <w:lang w:eastAsia="es-ES"/>
        </w:rPr>
      </w:pPr>
      <w:r w:rsidRPr="00DB288C">
        <w:rPr>
          <w:rFonts w:ascii="Century Gothic" w:hAnsi="Century Gothic"/>
          <w:color w:val="08970F"/>
          <w:sz w:val="24"/>
          <w:szCs w:val="24"/>
          <w:lang w:eastAsia="es-ES"/>
        </w:rPr>
        <w:t>Retroalimentación</w:t>
      </w:r>
    </w:p>
    <w:p w:rsidR="00E37355" w:rsidRPr="00DB288C" w:rsidRDefault="00E37355" w:rsidP="00DB288C">
      <w:pPr>
        <w:shd w:val="clear" w:color="auto" w:fill="FCEFDC"/>
        <w:spacing w:line="240" w:lineRule="auto"/>
        <w:jc w:val="left"/>
        <w:rPr>
          <w:rFonts w:ascii="Century Gothic" w:hAnsi="Century Gothic"/>
          <w:color w:val="8E662E"/>
          <w:sz w:val="27"/>
          <w:szCs w:val="27"/>
          <w:lang w:eastAsia="es-ES"/>
        </w:rPr>
      </w:pPr>
      <w:r w:rsidRPr="00DB288C">
        <w:rPr>
          <w:rFonts w:ascii="Century Gothic" w:hAnsi="Century Gothic"/>
          <w:color w:val="8E662E"/>
          <w:sz w:val="27"/>
          <w:szCs w:val="27"/>
          <w:lang w:eastAsia="es-ES"/>
        </w:rPr>
        <w:t>Respuesta correcta</w:t>
      </w:r>
    </w:p>
    <w:p w:rsidR="00E37355" w:rsidRDefault="00E37355"/>
    <w:sectPr w:rsidR="00E37355" w:rsidSect="00BB1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88C"/>
    <w:rsid w:val="000747EA"/>
    <w:rsid w:val="001038EC"/>
    <w:rsid w:val="00563163"/>
    <w:rsid w:val="005C3D47"/>
    <w:rsid w:val="00955088"/>
    <w:rsid w:val="00BB1E51"/>
    <w:rsid w:val="00C801D4"/>
    <w:rsid w:val="00DB288C"/>
    <w:rsid w:val="00E3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51"/>
    <w:pPr>
      <w:spacing w:after="200" w:line="276" w:lineRule="auto"/>
      <w:jc w:val="both"/>
    </w:pPr>
    <w:rPr>
      <w:lang w:val="es-ES" w:eastAsia="en-US"/>
    </w:rPr>
  </w:style>
  <w:style w:type="paragraph" w:styleId="Heading2">
    <w:name w:val="heading 2"/>
    <w:basedOn w:val="Normal"/>
    <w:link w:val="Heading2Char"/>
    <w:uiPriority w:val="99"/>
    <w:qFormat/>
    <w:rsid w:val="00DB288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Heading3">
    <w:name w:val="heading 3"/>
    <w:basedOn w:val="Normal"/>
    <w:link w:val="Heading3Char"/>
    <w:uiPriority w:val="99"/>
    <w:qFormat/>
    <w:rsid w:val="00DB288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DB288C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288C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288C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288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B28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B288C"/>
    <w:rPr>
      <w:rFonts w:ascii="Arial" w:hAnsi="Arial" w:cs="Arial"/>
      <w:vanish/>
      <w:sz w:val="16"/>
      <w:szCs w:val="16"/>
      <w:lang w:eastAsia="es-ES"/>
    </w:rPr>
  </w:style>
  <w:style w:type="character" w:customStyle="1" w:styleId="qno">
    <w:name w:val="qno"/>
    <w:basedOn w:val="DefaultParagraphFont"/>
    <w:uiPriority w:val="99"/>
    <w:rsid w:val="00DB288C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DB288C"/>
    <w:rPr>
      <w:rFonts w:cs="Times New Roman"/>
    </w:rPr>
  </w:style>
  <w:style w:type="paragraph" w:styleId="NormalWeb">
    <w:name w:val="Normal (Web)"/>
    <w:basedOn w:val="Normal"/>
    <w:uiPriority w:val="99"/>
    <w:semiHidden/>
    <w:rsid w:val="00DB28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nswernumber">
    <w:name w:val="answernumber"/>
    <w:basedOn w:val="DefaultParagraphFont"/>
    <w:uiPriority w:val="99"/>
    <w:rsid w:val="00DB288C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B28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B288C"/>
    <w:rPr>
      <w:rFonts w:ascii="Arial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7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607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2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9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9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8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8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1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1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23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8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11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24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62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2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1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84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2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1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6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3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23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9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89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94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07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5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596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90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60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3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9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8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19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20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93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6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0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6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7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9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02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61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1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2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5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9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5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7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8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8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00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8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59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9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11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596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7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6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59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06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2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5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60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2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5604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0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7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60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3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85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09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58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3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0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61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19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62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61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2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6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2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61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0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78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95618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0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61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2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589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60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11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61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589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2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6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58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95624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61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1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5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9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600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9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955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6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7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29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9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2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9562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1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6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10849558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9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56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5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BE8CD"/>
                        <w:left w:val="single" w:sz="2" w:space="0" w:color="FBE8CD"/>
                        <w:bottom w:val="single" w:sz="2" w:space="0" w:color="FBE8CD"/>
                        <w:right w:val="single" w:sz="2" w:space="0" w:color="FBE8CD"/>
                      </w:divBdr>
                      <w:divsChild>
                        <w:div w:id="10849559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9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617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84955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9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61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15</Pages>
  <Words>1338</Words>
  <Characters>7360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2</cp:revision>
  <dcterms:created xsi:type="dcterms:W3CDTF">2021-09-17T02:24:00Z</dcterms:created>
  <dcterms:modified xsi:type="dcterms:W3CDTF">2021-09-20T13:20:00Z</dcterms:modified>
</cp:coreProperties>
</file>