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09"/>
        <w:gridCol w:w="3688"/>
      </w:tblGrid>
      <w:tr w:rsidR="0012077F" w:rsidRPr="006E7539" w:rsidTr="00EB790D">
        <w:trPr>
          <w:tblCellSpacing w:w="15" w:type="dxa"/>
        </w:trPr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90D">
              <w:rPr>
                <w:rFonts w:ascii="Times New Roman" w:hAnsi="Times New Roman"/>
                <w:b/>
                <w:bCs/>
                <w:sz w:val="24"/>
                <w:szCs w:val="24"/>
              </w:rPr>
              <w:t>Comenzado el</w:t>
            </w:r>
          </w:p>
        </w:tc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0D">
              <w:rPr>
                <w:rFonts w:ascii="Times New Roman" w:hAnsi="Times New Roman"/>
                <w:sz w:val="24"/>
                <w:szCs w:val="24"/>
              </w:rPr>
              <w:t>viernes, 16 de octubre de 2020, 04:36</w:t>
            </w:r>
          </w:p>
        </w:tc>
      </w:tr>
      <w:tr w:rsidR="0012077F" w:rsidRPr="006E7539" w:rsidTr="00EB790D">
        <w:trPr>
          <w:tblCellSpacing w:w="15" w:type="dxa"/>
        </w:trPr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90D">
              <w:rPr>
                <w:rFonts w:ascii="Times New Roman" w:hAnsi="Times New Roman"/>
                <w:b/>
                <w:bCs/>
                <w:sz w:val="24"/>
                <w:szCs w:val="24"/>
              </w:rPr>
              <w:t>Estado</w:t>
            </w:r>
          </w:p>
        </w:tc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0D">
              <w:rPr>
                <w:rFonts w:ascii="Times New Roman" w:hAnsi="Times New Roman"/>
                <w:sz w:val="24"/>
                <w:szCs w:val="24"/>
              </w:rPr>
              <w:t>Finalizado</w:t>
            </w:r>
          </w:p>
        </w:tc>
      </w:tr>
      <w:tr w:rsidR="0012077F" w:rsidRPr="006E7539" w:rsidTr="00EB790D">
        <w:trPr>
          <w:tblCellSpacing w:w="15" w:type="dxa"/>
        </w:trPr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90D">
              <w:rPr>
                <w:rFonts w:ascii="Times New Roman" w:hAnsi="Times New Roman"/>
                <w:b/>
                <w:bCs/>
                <w:sz w:val="24"/>
                <w:szCs w:val="24"/>
              </w:rPr>
              <w:t>Finalizado en</w:t>
            </w:r>
          </w:p>
        </w:tc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0D">
              <w:rPr>
                <w:rFonts w:ascii="Times New Roman" w:hAnsi="Times New Roman"/>
                <w:sz w:val="24"/>
                <w:szCs w:val="24"/>
              </w:rPr>
              <w:t>viernes, 16 de octubre de 2020, 05:30</w:t>
            </w:r>
          </w:p>
        </w:tc>
      </w:tr>
      <w:tr w:rsidR="0012077F" w:rsidRPr="006E7539" w:rsidTr="00EB790D">
        <w:trPr>
          <w:tblCellSpacing w:w="15" w:type="dxa"/>
        </w:trPr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90D">
              <w:rPr>
                <w:rFonts w:ascii="Times New Roman" w:hAnsi="Times New Roman"/>
                <w:b/>
                <w:bCs/>
                <w:sz w:val="24"/>
                <w:szCs w:val="24"/>
              </w:rPr>
              <w:t>Tiempo empleado</w:t>
            </w:r>
          </w:p>
        </w:tc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0D">
              <w:rPr>
                <w:rFonts w:ascii="Times New Roman" w:hAnsi="Times New Roman"/>
                <w:sz w:val="24"/>
                <w:szCs w:val="24"/>
              </w:rPr>
              <w:t>54 minutos 9 segundos</w:t>
            </w:r>
          </w:p>
        </w:tc>
      </w:tr>
      <w:tr w:rsidR="0012077F" w:rsidRPr="006E7539" w:rsidTr="00EB790D">
        <w:trPr>
          <w:tblCellSpacing w:w="15" w:type="dxa"/>
        </w:trPr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90D">
              <w:rPr>
                <w:rFonts w:ascii="Times New Roman" w:hAnsi="Times New Roman"/>
                <w:b/>
                <w:bCs/>
                <w:sz w:val="24"/>
                <w:szCs w:val="24"/>
              </w:rPr>
              <w:t>Calificación</w:t>
            </w:r>
          </w:p>
        </w:tc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0D">
              <w:rPr>
                <w:rFonts w:ascii="Times New Roman" w:hAnsi="Times New Roman"/>
                <w:b/>
                <w:bCs/>
                <w:sz w:val="24"/>
                <w:szCs w:val="24"/>
              </w:rPr>
              <w:t>80,00</w:t>
            </w:r>
            <w:r w:rsidRPr="00EB790D">
              <w:rPr>
                <w:rFonts w:ascii="Times New Roman" w:hAnsi="Times New Roman"/>
                <w:sz w:val="24"/>
                <w:szCs w:val="24"/>
              </w:rPr>
              <w:t xml:space="preserve"> de 100,00</w:t>
            </w:r>
          </w:p>
        </w:tc>
      </w:tr>
      <w:tr w:rsidR="0012077F" w:rsidRPr="006E7539" w:rsidTr="00EB790D">
        <w:trPr>
          <w:tblCellSpacing w:w="15" w:type="dxa"/>
        </w:trPr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90D">
              <w:rPr>
                <w:rFonts w:ascii="Times New Roman" w:hAnsi="Times New Roman"/>
                <w:b/>
                <w:bCs/>
                <w:sz w:val="24"/>
                <w:szCs w:val="24"/>
              </w:rPr>
              <w:t>Comentario -</w:t>
            </w:r>
          </w:p>
        </w:tc>
        <w:tc>
          <w:tcPr>
            <w:tcW w:w="0" w:type="auto"/>
            <w:vAlign w:val="center"/>
          </w:tcPr>
          <w:p w:rsidR="0012077F" w:rsidRPr="00EB790D" w:rsidRDefault="0012077F" w:rsidP="00EB790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EB790D">
              <w:rPr>
                <w:rFonts w:ascii="Tahoma" w:hAnsi="Tahoma" w:cs="Tahoma"/>
                <w:b/>
                <w:bCs/>
                <w:color w:val="008000"/>
                <w:sz w:val="36"/>
                <w:szCs w:val="36"/>
              </w:rPr>
              <w:t>APROBADO</w:t>
            </w:r>
          </w:p>
        </w:tc>
      </w:tr>
    </w:tbl>
    <w:p w:rsidR="0012077F" w:rsidRPr="00EB790D" w:rsidRDefault="0012077F" w:rsidP="00EB790D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highlight w:val="yellow"/>
        </w:rPr>
      </w:pPr>
      <w:r w:rsidRPr="00EB790D">
        <w:rPr>
          <w:rFonts w:ascii="Arial" w:hAnsi="Arial" w:cs="Arial"/>
          <w:vanish/>
          <w:sz w:val="16"/>
          <w:szCs w:val="16"/>
          <w:highlight w:val="yellow"/>
        </w:rPr>
        <w:t>Principio del formulario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1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 xml:space="preserve">¿Cuál es el objeto de </w:t>
      </w:r>
      <w:smartTag w:uri="urn:schemas-microsoft-com:office:smarttags" w:element="PersonName">
        <w:smartTagPr>
          <w:attr w:name="ProductID" w:val="la Revelación"/>
        </w:smartTagPr>
        <w:r w:rsidRPr="00EB790D">
          <w:rPr>
            <w:rFonts w:ascii="Times New Roman" w:hAnsi="Times New Roman"/>
            <w:sz w:val="24"/>
            <w:szCs w:val="24"/>
          </w:rPr>
          <w:t>la Revelación</w:t>
        </w:r>
      </w:smartTag>
      <w:r w:rsidRPr="00EB790D">
        <w:rPr>
          <w:rFonts w:ascii="Times New Roman" w:hAnsi="Times New Roman"/>
          <w:sz w:val="24"/>
          <w:szCs w:val="24"/>
        </w:rPr>
        <w:t>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26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Dios mismo, su Palabra encarnada, Jesús.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27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La salvación de los hombres.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28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</w:t>
      </w:r>
      <w:smartTag w:uri="urn:schemas-microsoft-com:office:smarttags" w:element="PersonName">
        <w:smartTagPr>
          <w:attr w:name="ProductID" w:val="La Iglesia"/>
        </w:smartTagPr>
        <w:r w:rsidRPr="00EB790D">
          <w:rPr>
            <w:rFonts w:ascii="Times New Roman" w:hAnsi="Times New Roman"/>
            <w:sz w:val="24"/>
            <w:szCs w:val="24"/>
          </w:rPr>
          <w:t>La Iglesia</w:t>
        </w:r>
      </w:smartTag>
      <w:r w:rsidRPr="00EB790D">
        <w:rPr>
          <w:rFonts w:ascii="Times New Roman" w:hAnsi="Times New Roman"/>
          <w:sz w:val="24"/>
          <w:szCs w:val="24"/>
        </w:rPr>
        <w:t xml:space="preserve"> como obra de salvación para todos los hombres.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2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29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 xml:space="preserve">¿Cuál de las siguientes características son importantes para que la re-lectura de </w:t>
      </w:r>
      <w:smartTag w:uri="urn:schemas-microsoft-com:office:smarttags" w:element="PersonName">
        <w:smartTagPr>
          <w:attr w:name="ProductID" w:val="la Palabra"/>
        </w:smartTagPr>
        <w:r w:rsidRPr="00EB790D">
          <w:rPr>
            <w:rFonts w:ascii="Times New Roman" w:hAnsi="Times New Roman"/>
            <w:sz w:val="24"/>
            <w:szCs w:val="24"/>
          </w:rPr>
          <w:t>la Palabra</w:t>
        </w:r>
      </w:smartTag>
      <w:r w:rsidRPr="00EB790D">
        <w:rPr>
          <w:rFonts w:ascii="Times New Roman" w:hAnsi="Times New Roman"/>
          <w:sz w:val="24"/>
          <w:szCs w:val="24"/>
        </w:rPr>
        <w:t xml:space="preserve"> de Dios sea válida?: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30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Las eclesiales, hechas en comunidad (con </w:t>
      </w:r>
      <w:smartTag w:uri="urn:schemas-microsoft-com:office:smarttags" w:element="PersonName">
        <w:smartTagPr>
          <w:attr w:name="ProductID" w:val="La Iglesia"/>
        </w:smartTagPr>
        <w:r w:rsidRPr="00EB790D">
          <w:rPr>
            <w:rFonts w:ascii="Times New Roman" w:hAnsi="Times New Roman"/>
            <w:sz w:val="24"/>
            <w:szCs w:val="24"/>
          </w:rPr>
          <w:t>la Iglesia</w:t>
        </w:r>
      </w:smartTag>
      <w:r w:rsidRPr="00EB790D">
        <w:rPr>
          <w:rFonts w:ascii="Times New Roman" w:hAnsi="Times New Roman"/>
          <w:sz w:val="24"/>
          <w:szCs w:val="24"/>
        </w:rPr>
        <w:t xml:space="preserve"> del pasado y con las comunidades actuales) y las espirituales, es decir las guiadas por el Espíritu Santo, abiertas al señor y humildes.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31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Las comprometidas, es decir, desde la solidaridad con los pobres y encaminadas a la promoción de los valores del reino.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32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Todas son correctas.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3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0,00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33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 xml:space="preserve">¿Mediante qué expresiones es transmite </w:t>
      </w:r>
      <w:smartTag w:uri="urn:schemas-microsoft-com:office:smarttags" w:element="PersonName">
        <w:smartTagPr>
          <w:attr w:name="ProductID" w:val="la Revelación"/>
        </w:smartTagPr>
        <w:r w:rsidRPr="00EB790D">
          <w:rPr>
            <w:rFonts w:ascii="Times New Roman" w:hAnsi="Times New Roman"/>
            <w:sz w:val="24"/>
            <w:szCs w:val="24"/>
          </w:rPr>
          <w:t>la Revelación</w:t>
        </w:r>
      </w:smartTag>
      <w:r w:rsidRPr="00EB790D">
        <w:rPr>
          <w:rFonts w:ascii="Times New Roman" w:hAnsi="Times New Roman"/>
          <w:sz w:val="24"/>
          <w:szCs w:val="24"/>
        </w:rPr>
        <w:t>?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34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Sagradas Escrituras.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35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Magisterio y Tradición.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36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Todas las anteriores son correctas.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color w:val="FF0000"/>
          <w:sz w:val="24"/>
          <w:szCs w:val="24"/>
        </w:rPr>
        <w:t>Respuesta incorrecta</w:t>
      </w:r>
      <w:r w:rsidRPr="00EB790D">
        <w:rPr>
          <w:rFonts w:ascii="Times New Roman" w:hAnsi="Times New Roman"/>
          <w:sz w:val="24"/>
          <w:szCs w:val="24"/>
        </w:rPr>
        <w:t>.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4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0,00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37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Para la interpretación bíblica se requiere de la acción del Espíritu que ha inspirado los textos, para que él mismo nos guíe a su correcta comprensión. Esto implica el siguiente principio: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38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Unidad de la escritura, no leerla aisladamente. Situar el texto en su marco literario y en su momento histórico. Además leer el texto en la tradición de </w:t>
      </w:r>
      <w:smartTag w:uri="urn:schemas-microsoft-com:office:smarttags" w:element="PersonName">
        <w:smartTagPr>
          <w:attr w:name="ProductID" w:val="La Iglesia"/>
        </w:smartTagPr>
        <w:r w:rsidRPr="00EB790D">
          <w:rPr>
            <w:rFonts w:ascii="Times New Roman" w:hAnsi="Times New Roman"/>
            <w:sz w:val="24"/>
            <w:szCs w:val="24"/>
          </w:rPr>
          <w:t>la Iglesia</w:t>
        </w:r>
      </w:smartTag>
      <w:r w:rsidRPr="00EB790D">
        <w:rPr>
          <w:rFonts w:ascii="Times New Roman" w:hAnsi="Times New Roman"/>
          <w:sz w:val="24"/>
          <w:szCs w:val="24"/>
        </w:rPr>
        <w:t xml:space="preserve"> y respetar la analogía de la fe.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39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Buscar la lectura litúrgica como el ambiente ideal de interpretación, con la necesidad de crear para ello una integración y de respetar el carácter mistérico de </w:t>
      </w:r>
      <w:smartTag w:uri="urn:schemas-microsoft-com:office:smarttags" w:element="PersonName">
        <w:smartTagPr>
          <w:attr w:name="ProductID" w:val="la Palabra"/>
        </w:smartTagPr>
        <w:r w:rsidRPr="00EB790D">
          <w:rPr>
            <w:rFonts w:ascii="Times New Roman" w:hAnsi="Times New Roman"/>
            <w:sz w:val="24"/>
            <w:szCs w:val="24"/>
          </w:rPr>
          <w:t>la Palabra</w:t>
        </w:r>
      </w:smartTag>
      <w:r w:rsidRPr="00EB790D">
        <w:rPr>
          <w:rFonts w:ascii="Times New Roman" w:hAnsi="Times New Roman"/>
          <w:sz w:val="24"/>
          <w:szCs w:val="24"/>
        </w:rPr>
        <w:t xml:space="preserve"> de Dios.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40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Todas las anteriores son correctas.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incorrecta.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5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41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¿Existen métodos para la lectura bíblica?: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42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Si, cada método agota la riqueza de </w:t>
      </w:r>
      <w:smartTag w:uri="urn:schemas-microsoft-com:office:smarttags" w:element="PersonName">
        <w:smartTagPr>
          <w:attr w:name="ProductID" w:val="la Biblia."/>
        </w:smartTagPr>
        <w:r w:rsidRPr="00EB790D">
          <w:rPr>
            <w:rFonts w:ascii="Times New Roman" w:hAnsi="Times New Roman"/>
            <w:sz w:val="24"/>
            <w:szCs w:val="24"/>
          </w:rPr>
          <w:t>la Biblia.</w:t>
        </w:r>
      </w:smartTag>
      <w:r w:rsidRPr="00EB790D">
        <w:rPr>
          <w:rFonts w:ascii="Times New Roman" w:hAnsi="Times New Roman"/>
          <w:sz w:val="24"/>
          <w:szCs w:val="24"/>
        </w:rPr>
        <w:t xml:space="preserve">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43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Sí, hay muchos métodos y todos son complementarios.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44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Si, los métodos de lectura válidos son los métodos diacrónicos o histórico-críticos.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6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45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Para aproximarnos a la comprensión de la autodonación divina observamos la fenomenología del lenguaje, ¿Qué dimensiones tiene la palabra?: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46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Dimensión de autoexpresión y encuentro.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47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Dimensión de presencia.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48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Todas las anteriores son correctas.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7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49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 xml:space="preserve">¿Por qué </w:t>
      </w:r>
      <w:smartTag w:uri="urn:schemas-microsoft-com:office:smarttags" w:element="PersonName">
        <w:smartTagPr>
          <w:attr w:name="ProductID" w:val="la Tradición"/>
        </w:smartTagPr>
        <w:r w:rsidRPr="00EB790D">
          <w:rPr>
            <w:rFonts w:ascii="Times New Roman" w:hAnsi="Times New Roman"/>
            <w:sz w:val="24"/>
            <w:szCs w:val="24"/>
          </w:rPr>
          <w:t>la Tradición</w:t>
        </w:r>
      </w:smartTag>
      <w:r w:rsidRPr="00EB790D">
        <w:rPr>
          <w:rFonts w:ascii="Times New Roman" w:hAnsi="Times New Roman"/>
          <w:sz w:val="24"/>
          <w:szCs w:val="24"/>
        </w:rPr>
        <w:t xml:space="preserve"> y </w:t>
      </w:r>
      <w:smartTag w:uri="urn:schemas-microsoft-com:office:smarttags" w:element="PersonName">
        <w:smartTagPr>
          <w:attr w:name="ProductID" w:val="la Escritura"/>
        </w:smartTagPr>
        <w:r w:rsidRPr="00EB790D">
          <w:rPr>
            <w:rFonts w:ascii="Times New Roman" w:hAnsi="Times New Roman"/>
            <w:sz w:val="24"/>
            <w:szCs w:val="24"/>
          </w:rPr>
          <w:t>la Escritura</w:t>
        </w:r>
      </w:smartTag>
      <w:r w:rsidRPr="00EB790D">
        <w:rPr>
          <w:rFonts w:ascii="Times New Roman" w:hAnsi="Times New Roman"/>
          <w:sz w:val="24"/>
          <w:szCs w:val="24"/>
        </w:rPr>
        <w:t xml:space="preserve"> están estrechamente unidas y compenetradas?: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50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Porque manan de la misma fuente.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51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Porque se unen en un mismo caudal y corren a un mismo fin.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52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Todas las anteriores son correctas.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8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53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La Biblia"/>
        </w:smartTagPr>
        <w:r w:rsidRPr="00EB790D">
          <w:rPr>
            <w:rFonts w:ascii="Times New Roman" w:hAnsi="Times New Roman"/>
            <w:sz w:val="24"/>
            <w:szCs w:val="24"/>
          </w:rPr>
          <w:t>La Biblia</w:t>
        </w:r>
      </w:smartTag>
      <w:r w:rsidRPr="00EB790D">
        <w:rPr>
          <w:rFonts w:ascii="Times New Roman" w:hAnsi="Times New Roman"/>
          <w:sz w:val="24"/>
          <w:szCs w:val="24"/>
        </w:rPr>
        <w:t xml:space="preserve"> es…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54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Palabra humana y actual.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55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Palabra divina.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56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Todas son correctas.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9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57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 xml:space="preserve">¿Qué hace </w:t>
      </w:r>
      <w:smartTag w:uri="urn:schemas-microsoft-com:office:smarttags" w:element="PersonName">
        <w:smartTagPr>
          <w:attr w:name="ProductID" w:val="La Biblia"/>
        </w:smartTagPr>
        <w:r w:rsidRPr="00EB790D">
          <w:rPr>
            <w:rFonts w:ascii="Times New Roman" w:hAnsi="Times New Roman"/>
            <w:sz w:val="24"/>
            <w:szCs w:val="24"/>
          </w:rPr>
          <w:t>la Biblia</w:t>
        </w:r>
      </w:smartTag>
      <w:r w:rsidRPr="00EB790D">
        <w:rPr>
          <w:rFonts w:ascii="Times New Roman" w:hAnsi="Times New Roman"/>
          <w:sz w:val="24"/>
          <w:szCs w:val="24"/>
        </w:rPr>
        <w:t xml:space="preserve"> al ser palabra actual y palabra viva?: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58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Me habla constantemente, cuestiona y responde.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59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Me juzga y me salva.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60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Todas son correctas.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10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61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¿Cómo consideran los métodos sincrónicos o estructuralistas al texto bíblico?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62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Consideran al texto como un producto inacabado. La referencia se concentra sólo los elementos textuales.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63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Consideran al texto como un producto terminado y acabado. La referencia se concentra sólo en los elementos textuales.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64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Ninguna de las anteriores es correcta.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11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65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¿Según la etimología de la palabra, qué es Revelación?: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66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Remover el velo  o velar nuevamente.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67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Re-petición y re-mocion.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68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Todas son correctas.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12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69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 xml:space="preserve">¿Cuál es el objeto de </w:t>
      </w:r>
      <w:smartTag w:uri="urn:schemas-microsoft-com:office:smarttags" w:element="PersonName">
        <w:smartTagPr>
          <w:attr w:name="ProductID" w:val="la Inspiración"/>
        </w:smartTagPr>
        <w:r w:rsidRPr="00EB790D">
          <w:rPr>
            <w:rFonts w:ascii="Times New Roman" w:hAnsi="Times New Roman"/>
            <w:sz w:val="24"/>
            <w:szCs w:val="24"/>
          </w:rPr>
          <w:t>la Inspiración</w:t>
        </w:r>
      </w:smartTag>
      <w:r w:rsidRPr="00EB790D">
        <w:rPr>
          <w:rFonts w:ascii="Times New Roman" w:hAnsi="Times New Roman"/>
          <w:sz w:val="24"/>
          <w:szCs w:val="24"/>
        </w:rPr>
        <w:t>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70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Es el paso a </w:t>
      </w:r>
      <w:smartTag w:uri="urn:schemas-microsoft-com:office:smarttags" w:element="PersonName">
        <w:smartTagPr>
          <w:attr w:name="ProductID" w:val="la Tradición"/>
        </w:smartTagPr>
        <w:r w:rsidRPr="00EB790D">
          <w:rPr>
            <w:rFonts w:ascii="Times New Roman" w:hAnsi="Times New Roman"/>
            <w:sz w:val="24"/>
            <w:szCs w:val="24"/>
          </w:rPr>
          <w:t>la Tradición</w:t>
        </w:r>
      </w:smartTag>
      <w:r w:rsidRPr="00EB790D">
        <w:rPr>
          <w:rFonts w:ascii="Times New Roman" w:hAnsi="Times New Roman"/>
          <w:sz w:val="24"/>
          <w:szCs w:val="24"/>
        </w:rPr>
        <w:t xml:space="preserve"> del contenido de </w:t>
      </w:r>
      <w:smartTag w:uri="urn:schemas-microsoft-com:office:smarttags" w:element="PersonName">
        <w:smartTagPr>
          <w:attr w:name="ProductID" w:val="la Sagrada Escritura."/>
        </w:smartTagPr>
        <w:r w:rsidRPr="00EB790D">
          <w:rPr>
            <w:rFonts w:ascii="Times New Roman" w:hAnsi="Times New Roman"/>
            <w:sz w:val="24"/>
            <w:szCs w:val="24"/>
          </w:rPr>
          <w:t>la Sagrada Escritura.</w:t>
        </w:r>
      </w:smartTag>
      <w:r w:rsidRPr="00EB790D">
        <w:rPr>
          <w:rFonts w:ascii="Times New Roman" w:hAnsi="Times New Roman"/>
          <w:sz w:val="24"/>
          <w:szCs w:val="24"/>
        </w:rPr>
        <w:t xml:space="preserve">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71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Es la fijación y consignación escrita de </w:t>
      </w:r>
      <w:smartTag w:uri="urn:schemas-microsoft-com:office:smarttags" w:element="PersonName">
        <w:smartTagPr>
          <w:attr w:name="ProductID" w:val="la Revelación."/>
        </w:smartTagPr>
        <w:r w:rsidRPr="00EB790D">
          <w:rPr>
            <w:rFonts w:ascii="Times New Roman" w:hAnsi="Times New Roman"/>
            <w:sz w:val="24"/>
            <w:szCs w:val="24"/>
          </w:rPr>
          <w:t>la Revelación.</w:t>
        </w:r>
      </w:smartTag>
      <w:r w:rsidRPr="00EB790D">
        <w:rPr>
          <w:rFonts w:ascii="Times New Roman" w:hAnsi="Times New Roman"/>
          <w:sz w:val="24"/>
          <w:szCs w:val="24"/>
        </w:rPr>
        <w:t xml:space="preserve">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72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Es la el encargo de </w:t>
      </w:r>
      <w:smartTag w:uri="urn:schemas-microsoft-com:office:smarttags" w:element="PersonName">
        <w:smartTagPr>
          <w:attr w:name="ProductID" w:val="la Revelación"/>
        </w:smartTagPr>
        <w:r w:rsidRPr="00EB790D">
          <w:rPr>
            <w:rFonts w:ascii="Times New Roman" w:hAnsi="Times New Roman"/>
            <w:sz w:val="24"/>
            <w:szCs w:val="24"/>
          </w:rPr>
          <w:t>la Revelación</w:t>
        </w:r>
      </w:smartTag>
      <w:r w:rsidRPr="00EB790D">
        <w:rPr>
          <w:rFonts w:ascii="Times New Roman" w:hAnsi="Times New Roman"/>
          <w:sz w:val="24"/>
          <w:szCs w:val="24"/>
        </w:rPr>
        <w:t xml:space="preserve"> al Magisterio de </w:t>
      </w:r>
      <w:smartTag w:uri="urn:schemas-microsoft-com:office:smarttags" w:element="PersonName">
        <w:smartTagPr>
          <w:attr w:name="ProductID" w:val="la Iglesia Católica."/>
        </w:smartTagPr>
        <w:r w:rsidRPr="00EB790D">
          <w:rPr>
            <w:rFonts w:ascii="Times New Roman" w:hAnsi="Times New Roman"/>
            <w:sz w:val="24"/>
            <w:szCs w:val="24"/>
          </w:rPr>
          <w:t>la Iglesia Católica.</w:t>
        </w:r>
      </w:smartTag>
      <w:r w:rsidRPr="00EB790D">
        <w:rPr>
          <w:rFonts w:ascii="Times New Roman" w:hAnsi="Times New Roman"/>
          <w:sz w:val="24"/>
          <w:szCs w:val="24"/>
        </w:rPr>
        <w:t xml:space="preserve">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13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73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 xml:space="preserve">¿Crece el objeto de </w:t>
      </w:r>
      <w:smartTag w:uri="urn:schemas-microsoft-com:office:smarttags" w:element="PersonName">
        <w:smartTagPr>
          <w:attr w:name="ProductID" w:val="la Tradición"/>
        </w:smartTagPr>
        <w:r w:rsidRPr="00EB790D">
          <w:rPr>
            <w:rFonts w:ascii="Times New Roman" w:hAnsi="Times New Roman"/>
            <w:sz w:val="24"/>
            <w:szCs w:val="24"/>
          </w:rPr>
          <w:t>la Tradición</w:t>
        </w:r>
      </w:smartTag>
      <w:r w:rsidRPr="00EB790D">
        <w:rPr>
          <w:rFonts w:ascii="Times New Roman" w:hAnsi="Times New Roman"/>
          <w:sz w:val="24"/>
          <w:szCs w:val="24"/>
        </w:rPr>
        <w:t>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74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Si, al ser transmitida cada sujeto le agrega contenido.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75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Si, </w:t>
      </w:r>
      <w:smartTag w:uri="urn:schemas-microsoft-com:office:smarttags" w:element="PersonName">
        <w:smartTagPr>
          <w:attr w:name="ProductID" w:val="La Iglesia"/>
        </w:smartTagPr>
        <w:r w:rsidRPr="00EB790D">
          <w:rPr>
            <w:rFonts w:ascii="Times New Roman" w:hAnsi="Times New Roman"/>
            <w:sz w:val="24"/>
            <w:szCs w:val="24"/>
          </w:rPr>
          <w:t>la Iglesia</w:t>
        </w:r>
      </w:smartTag>
      <w:r w:rsidRPr="00EB790D">
        <w:rPr>
          <w:rFonts w:ascii="Times New Roman" w:hAnsi="Times New Roman"/>
          <w:sz w:val="24"/>
          <w:szCs w:val="24"/>
        </w:rPr>
        <w:t xml:space="preserve"> con su solemne Magisterio agrega contenido de fe </w:t>
      </w:r>
      <w:smartTag w:uri="urn:schemas-microsoft-com:office:smarttags" w:element="PersonName">
        <w:smartTagPr>
          <w:attr w:name="ProductID" w:val="la Tradición."/>
        </w:smartTagPr>
        <w:r w:rsidRPr="00EB790D">
          <w:rPr>
            <w:rFonts w:ascii="Times New Roman" w:hAnsi="Times New Roman"/>
            <w:sz w:val="24"/>
            <w:szCs w:val="24"/>
          </w:rPr>
          <w:t>la Tradición.</w:t>
        </w:r>
      </w:smartTag>
      <w:r w:rsidRPr="00EB790D">
        <w:rPr>
          <w:rFonts w:ascii="Times New Roman" w:hAnsi="Times New Roman"/>
          <w:sz w:val="24"/>
          <w:szCs w:val="24"/>
        </w:rPr>
        <w:t xml:space="preserve">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76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Ninguna de las anteriores es correcta.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14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77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¿Cómo podemos afirmar que Dios se revela al hombre?: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78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Al modo divino, es decir de modos extraordinarios y trascendentes.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79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A modo hermético, es decir sólo para unos cuantos “elegidos”.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80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Al modo humano, es decir con obras y palabras.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15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81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Los evangelios…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82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Son un género literario que tienen como personaje central y objeto de los mismos a Jesucristo.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83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Es un estilo propiamente cristiano, sin precedentes en la literatura religiosa. Tienen una identidad particular. Son a la vez escritos históricos, teológicos y apologéticos.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84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Todas son correctas.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16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0,00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85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¿Puede Dios hablarle al hombre?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86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No.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87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Si y de diversas maneras.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88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Sólo la teología afirma esto, ya que se llega exclusivamente por la fe.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incorrecta.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17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0,00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89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¿Qué función tiene la hermenéutica?: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90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Descifra el pasado y actualiza el mensaje bíblico.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91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Establece un puente entre el autor y el lector a través del texto.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92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Todas las anteriores son correctas.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incorrecta.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18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93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 xml:space="preserve">Afirmamos que hay tres dimensiones para poder tipificar el concepto bíblico de revelación, que pueden englobar todos los aspectos que surgen en </w:t>
      </w:r>
      <w:smartTag w:uri="urn:schemas-microsoft-com:office:smarttags" w:element="PersonName">
        <w:smartTagPr>
          <w:attr w:name="ProductID" w:val="La Biblia"/>
        </w:smartTagPr>
        <w:r w:rsidRPr="00EB790D">
          <w:rPr>
            <w:rFonts w:ascii="Times New Roman" w:hAnsi="Times New Roman"/>
            <w:sz w:val="24"/>
            <w:szCs w:val="24"/>
          </w:rPr>
          <w:t>la Biblia</w:t>
        </w:r>
      </w:smartTag>
      <w:r w:rsidRPr="00EB790D">
        <w:rPr>
          <w:rFonts w:ascii="Times New Roman" w:hAnsi="Times New Roman"/>
          <w:sz w:val="24"/>
          <w:szCs w:val="24"/>
        </w:rPr>
        <w:t>, ¿Cuáles son?: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94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Dimensión dinámica, dimensión argumentativa y dimensión personal.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95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Dimensión expresiva, dimensión noética y dimensión personal.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96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Dimensión dinámica, dimensión noética y dimensión personal.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highlight w:val="yellow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19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97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¿Quiénes son los exégetas?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98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Son los obispos encargados de la interpretación bíblica.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099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Son los especialistas a quien les toca lo más técnico y especializado para descubrir el dato que está en el fondo de la escritura para que la palabra llegue a toda la comunidad.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100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Son los ministros del Magisterio que procuran hacer avanzar la comprensión de la comunidad para que la palabra llegue a todos.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color w:val="00B0F0"/>
          <w:sz w:val="24"/>
          <w:szCs w:val="24"/>
        </w:rPr>
        <w:t>Respuesta correcta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EB790D">
        <w:rPr>
          <w:rFonts w:ascii="Times New Roman" w:hAnsi="Times New Roman"/>
          <w:b/>
          <w:bCs/>
          <w:sz w:val="27"/>
          <w:szCs w:val="27"/>
          <w:highlight w:val="yellow"/>
        </w:rPr>
        <w:t>Pregunta 20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Finalizado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Puntúa 5,00 sobre 5,00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101" type="#_x0000_t75" style="width:1in;height:1in">
            <v:imagedata r:id="rId5" o:title=""/>
          </v:shape>
        </w:pict>
      </w:r>
      <w:r w:rsidRPr="00EB790D">
        <w:rPr>
          <w:rFonts w:ascii="Times New Roman" w:hAnsi="Times New Roman"/>
          <w:sz w:val="24"/>
          <w:szCs w:val="24"/>
        </w:rPr>
        <w:t>Marcar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Enunciado de la pregunta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 xml:space="preserve">¿Cuál es la finalidad de </w:t>
      </w:r>
      <w:smartTag w:uri="urn:schemas-microsoft-com:office:smarttags" w:element="PersonName">
        <w:smartTagPr>
          <w:attr w:name="ProductID" w:val="la Revelación"/>
        </w:smartTagPr>
        <w:r w:rsidRPr="00EB790D">
          <w:rPr>
            <w:rFonts w:ascii="Times New Roman" w:hAnsi="Times New Roman"/>
            <w:sz w:val="24"/>
            <w:szCs w:val="24"/>
          </w:rPr>
          <w:t>la Revelación</w:t>
        </w:r>
      </w:smartTag>
      <w:r w:rsidRPr="00EB790D">
        <w:rPr>
          <w:rFonts w:ascii="Times New Roman" w:hAnsi="Times New Roman"/>
          <w:sz w:val="24"/>
          <w:szCs w:val="24"/>
        </w:rPr>
        <w:t>?: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90D">
        <w:rPr>
          <w:rFonts w:ascii="Times New Roman" w:hAnsi="Times New Roman"/>
          <w:sz w:val="24"/>
          <w:szCs w:val="24"/>
        </w:rPr>
        <w:t>Seleccione una: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102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a. El conocimiento de Dios.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103" type="#_x0000_t75" style="width:20.25pt;height:18pt">
            <v:imagedata r:id="rId6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b. La salvación, la participación de la misma vida de Dios. </w:t>
      </w:r>
    </w:p>
    <w:p w:rsidR="0012077F" w:rsidRPr="00EB790D" w:rsidRDefault="0012077F" w:rsidP="00EB7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B23">
        <w:rPr>
          <w:rFonts w:ascii="Times New Roman" w:hAnsi="Times New Roman"/>
          <w:sz w:val="24"/>
          <w:szCs w:val="24"/>
        </w:rPr>
        <w:pict>
          <v:shape id="_x0000_i1104" type="#_x0000_t75" style="width:20.25pt;height:18pt">
            <v:imagedata r:id="rId7" o:title=""/>
          </v:shape>
        </w:pict>
      </w:r>
      <w:r w:rsidRPr="00EB790D">
        <w:rPr>
          <w:rFonts w:ascii="Times New Roman" w:hAnsi="Times New Roman"/>
          <w:sz w:val="24"/>
          <w:szCs w:val="24"/>
        </w:rPr>
        <w:t xml:space="preserve">c. El inicio de la vida de fe, recibida como don gratuito de Dios en el bautismo. </w:t>
      </w:r>
    </w:p>
    <w:p w:rsidR="0012077F" w:rsidRPr="00EB790D" w:rsidRDefault="0012077F" w:rsidP="00EB790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B790D">
        <w:rPr>
          <w:rFonts w:ascii="Times New Roman" w:hAnsi="Times New Roman"/>
          <w:b/>
          <w:bCs/>
          <w:sz w:val="24"/>
          <w:szCs w:val="24"/>
        </w:rPr>
        <w:t>Retroalimentación</w:t>
      </w:r>
    </w:p>
    <w:p w:rsidR="0012077F" w:rsidRPr="00EB790D" w:rsidRDefault="0012077F" w:rsidP="00EB790D">
      <w:pPr>
        <w:spacing w:before="100" w:beforeAutospacing="1" w:after="100" w:afterAutospacing="1" w:line="240" w:lineRule="auto"/>
        <w:rPr>
          <w:rFonts w:ascii="Times New Roman" w:hAnsi="Times New Roman"/>
          <w:color w:val="00B0F0"/>
          <w:sz w:val="24"/>
          <w:szCs w:val="24"/>
        </w:rPr>
      </w:pPr>
      <w:r w:rsidRPr="00EB790D">
        <w:rPr>
          <w:rFonts w:ascii="Times New Roman" w:hAnsi="Times New Roman"/>
          <w:color w:val="00B0F0"/>
          <w:sz w:val="24"/>
          <w:szCs w:val="24"/>
        </w:rPr>
        <w:t>Respuesta correcta</w:t>
      </w:r>
    </w:p>
    <w:p w:rsidR="0012077F" w:rsidRPr="00EB790D" w:rsidRDefault="0012077F" w:rsidP="00EB790D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EB790D">
        <w:rPr>
          <w:rFonts w:ascii="Arial" w:hAnsi="Arial" w:cs="Arial"/>
          <w:vanish/>
          <w:sz w:val="16"/>
          <w:szCs w:val="16"/>
        </w:rPr>
        <w:t>Final del formulario</w:t>
      </w:r>
    </w:p>
    <w:sectPr w:rsidR="0012077F" w:rsidRPr="00EB790D" w:rsidSect="00961B23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693"/>
    <w:multiLevelType w:val="multilevel"/>
    <w:tmpl w:val="E0EE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E1938"/>
    <w:multiLevelType w:val="multilevel"/>
    <w:tmpl w:val="7768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A0122C"/>
    <w:multiLevelType w:val="multilevel"/>
    <w:tmpl w:val="B76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D651F"/>
    <w:multiLevelType w:val="multilevel"/>
    <w:tmpl w:val="4732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26D6D"/>
    <w:multiLevelType w:val="multilevel"/>
    <w:tmpl w:val="9050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D423D"/>
    <w:multiLevelType w:val="multilevel"/>
    <w:tmpl w:val="C614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60A7D"/>
    <w:multiLevelType w:val="multilevel"/>
    <w:tmpl w:val="1244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90D"/>
    <w:rsid w:val="00101D23"/>
    <w:rsid w:val="0012077F"/>
    <w:rsid w:val="005F6D82"/>
    <w:rsid w:val="006E7539"/>
    <w:rsid w:val="00961B23"/>
    <w:rsid w:val="00A33469"/>
    <w:rsid w:val="00EB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locked="1" w:semiHidden="0" w:uiPriority="0"/>
    <w:lsdException w:name="Balloon Text" w:unhideWhenUsed="1"/>
    <w:lsdException w:name="Table Grid" w:locked="1" w:semiHidden="0" w:uiPriority="0"/>
    <w:lsdException w:name="Table Theme" w:locked="1" w:semiHidden="0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61B2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7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EB7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EB7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EB79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EB79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EB790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90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790D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790D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790D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790D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B790D"/>
    <w:rPr>
      <w:rFonts w:ascii="Times New Roman" w:hAnsi="Times New Roman" w:cs="Times New Roman"/>
      <w:b/>
      <w:bCs/>
      <w:sz w:val="15"/>
      <w:szCs w:val="15"/>
    </w:rPr>
  </w:style>
  <w:style w:type="paragraph" w:customStyle="1" w:styleId="msonormal0">
    <w:name w:val="msonormal"/>
    <w:basedOn w:val="Normal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B79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B790D"/>
    <w:rPr>
      <w:rFonts w:cs="Times New Roman"/>
      <w:color w:val="800080"/>
      <w:u w:val="single"/>
    </w:rPr>
  </w:style>
  <w:style w:type="paragraph" w:customStyle="1" w:styleId="nav-item">
    <w:name w:val="nav-item"/>
    <w:basedOn w:val="Normal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-icon">
    <w:name w:val="normal-icon"/>
    <w:basedOn w:val="DefaultParagraphFont"/>
    <w:uiPriority w:val="99"/>
    <w:rsid w:val="00EB790D"/>
    <w:rPr>
      <w:rFonts w:cs="Times New Roman"/>
    </w:rPr>
  </w:style>
  <w:style w:type="character" w:customStyle="1" w:styleId="loading-icon">
    <w:name w:val="loading-icon"/>
    <w:basedOn w:val="DefaultParagraphFont"/>
    <w:uiPriority w:val="99"/>
    <w:rsid w:val="00EB790D"/>
    <w:rPr>
      <w:rFonts w:cs="Times New Roman"/>
    </w:rPr>
  </w:style>
  <w:style w:type="character" w:customStyle="1" w:styleId="userbutton">
    <w:name w:val="userbutton"/>
    <w:basedOn w:val="DefaultParagraphFont"/>
    <w:uiPriority w:val="99"/>
    <w:rsid w:val="00EB790D"/>
    <w:rPr>
      <w:rFonts w:cs="Times New Roman"/>
    </w:rPr>
  </w:style>
  <w:style w:type="character" w:customStyle="1" w:styleId="usertext">
    <w:name w:val="usertext"/>
    <w:basedOn w:val="DefaultParagraphFont"/>
    <w:uiPriority w:val="99"/>
    <w:rsid w:val="00EB790D"/>
    <w:rPr>
      <w:rFonts w:cs="Times New Roman"/>
    </w:rPr>
  </w:style>
  <w:style w:type="character" w:customStyle="1" w:styleId="avatars">
    <w:name w:val="avatars"/>
    <w:basedOn w:val="DefaultParagraphFont"/>
    <w:uiPriority w:val="99"/>
    <w:rsid w:val="00EB790D"/>
    <w:rPr>
      <w:rFonts w:cs="Times New Roman"/>
    </w:rPr>
  </w:style>
  <w:style w:type="character" w:customStyle="1" w:styleId="avatar">
    <w:name w:val="avatar"/>
    <w:basedOn w:val="DefaultParagraphFont"/>
    <w:uiPriority w:val="99"/>
    <w:rsid w:val="00EB790D"/>
    <w:rPr>
      <w:rFonts w:cs="Times New Roman"/>
    </w:rPr>
  </w:style>
  <w:style w:type="character" w:customStyle="1" w:styleId="logo">
    <w:name w:val="logo"/>
    <w:basedOn w:val="DefaultParagraphFont"/>
    <w:uiPriority w:val="99"/>
    <w:rsid w:val="00EB790D"/>
    <w:rPr>
      <w:rFonts w:cs="Times New Roman"/>
    </w:rPr>
  </w:style>
  <w:style w:type="character" w:customStyle="1" w:styleId="input-group-text">
    <w:name w:val="input-group-text"/>
    <w:basedOn w:val="DefaultParagraphFont"/>
    <w:uiPriority w:val="99"/>
    <w:rsid w:val="00EB790D"/>
    <w:rPr>
      <w:rFonts w:cs="Times New Roman"/>
    </w:rPr>
  </w:style>
  <w:style w:type="paragraph" w:customStyle="1" w:styleId="breadcrumb-item">
    <w:name w:val="breadcrumb-item"/>
    <w:basedOn w:val="Normal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tifications">
    <w:name w:val="notifications"/>
    <w:basedOn w:val="DefaultParagraphFont"/>
    <w:uiPriority w:val="99"/>
    <w:rsid w:val="00EB790D"/>
    <w:rPr>
      <w:rFonts w:cs="Times New Roman"/>
    </w:rPr>
  </w:style>
  <w:style w:type="paragraph" w:customStyle="1" w:styleId="menuitem">
    <w:name w:val="menuitem"/>
    <w:basedOn w:val="Normal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EB79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B790D"/>
    <w:rPr>
      <w:rFonts w:ascii="Arial" w:hAnsi="Arial" w:cs="Arial"/>
      <w:vanish/>
      <w:sz w:val="16"/>
      <w:szCs w:val="16"/>
    </w:rPr>
  </w:style>
  <w:style w:type="character" w:customStyle="1" w:styleId="qno">
    <w:name w:val="qno"/>
    <w:basedOn w:val="DefaultParagraphFont"/>
    <w:uiPriority w:val="99"/>
    <w:rsid w:val="00EB790D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EB790D"/>
    <w:rPr>
      <w:rFonts w:cs="Times New Roman"/>
    </w:rPr>
  </w:style>
  <w:style w:type="paragraph" w:styleId="NormalWeb">
    <w:name w:val="Normal (Web)"/>
    <w:basedOn w:val="Normal"/>
    <w:uiPriority w:val="99"/>
    <w:semiHidden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swernumber">
    <w:name w:val="answernumber"/>
    <w:basedOn w:val="DefaultParagraphFont"/>
    <w:uiPriority w:val="99"/>
    <w:rsid w:val="00EB790D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EB79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B790D"/>
    <w:rPr>
      <w:rFonts w:ascii="Arial" w:hAnsi="Arial" w:cs="Arial"/>
      <w:vanish/>
      <w:sz w:val="16"/>
      <w:szCs w:val="16"/>
    </w:rPr>
  </w:style>
  <w:style w:type="character" w:customStyle="1" w:styleId="media-left">
    <w:name w:val="media-left"/>
    <w:basedOn w:val="DefaultParagraphFont"/>
    <w:uiPriority w:val="99"/>
    <w:rsid w:val="00EB790D"/>
    <w:rPr>
      <w:rFonts w:cs="Times New Roman"/>
    </w:rPr>
  </w:style>
  <w:style w:type="character" w:customStyle="1" w:styleId="media-body">
    <w:name w:val="media-body"/>
    <w:basedOn w:val="DefaultParagraphFont"/>
    <w:uiPriority w:val="99"/>
    <w:rsid w:val="00EB790D"/>
    <w:rPr>
      <w:rFonts w:cs="Times New Roman"/>
    </w:rPr>
  </w:style>
  <w:style w:type="paragraph" w:customStyle="1" w:styleId="smedia-01">
    <w:name w:val="smedia-01"/>
    <w:basedOn w:val="Normal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media-03">
    <w:name w:val="smedia-03"/>
    <w:basedOn w:val="Normal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media-04">
    <w:name w:val="smedia-04"/>
    <w:basedOn w:val="Normal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0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0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0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904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4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04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4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04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04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04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0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0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0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04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904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04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4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04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0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04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04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04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04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4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04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04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0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0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0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0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0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04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04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904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04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04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0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04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0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0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0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0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04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904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0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4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0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0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0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04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0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0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0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11</Pages>
  <Words>1286</Words>
  <Characters>7073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WinuE</cp:lastModifiedBy>
  <cp:revision>2</cp:revision>
  <dcterms:created xsi:type="dcterms:W3CDTF">2020-10-16T08:33:00Z</dcterms:created>
  <dcterms:modified xsi:type="dcterms:W3CDTF">2020-10-19T12:30:00Z</dcterms:modified>
</cp:coreProperties>
</file>