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916" w:type="dxa"/>
        <w:tblCellMar>
          <w:top w:w="15" w:type="dxa"/>
          <w:left w:w="15" w:type="dxa"/>
          <w:bottom w:w="15" w:type="dxa"/>
          <w:right w:w="15" w:type="dxa"/>
        </w:tblCellMar>
        <w:tblLook w:val="00A0"/>
      </w:tblPr>
      <w:tblGrid>
        <w:gridCol w:w="2400"/>
        <w:gridCol w:w="12516"/>
      </w:tblGrid>
      <w:tr w:rsidR="006A3CBC" w:rsidRPr="001E18A1" w:rsidTr="00C11A46">
        <w:tc>
          <w:tcPr>
            <w:tcW w:w="2400" w:type="dxa"/>
            <w:tcBorders>
              <w:top w:val="nil"/>
            </w:tcBorders>
            <w:shd w:val="clear" w:color="auto" w:fill="F7F7F7"/>
            <w:tcMar>
              <w:top w:w="15" w:type="dxa"/>
              <w:left w:w="240" w:type="dxa"/>
              <w:bottom w:w="15" w:type="dxa"/>
              <w:right w:w="120" w:type="dxa"/>
            </w:tcMar>
          </w:tcPr>
          <w:p w:rsidR="006A3CBC" w:rsidRPr="00C11A46" w:rsidRDefault="006A3CBC" w:rsidP="00C11A46">
            <w:pPr>
              <w:spacing w:after="0" w:line="315" w:lineRule="atLeast"/>
              <w:jc w:val="right"/>
              <w:rPr>
                <w:rFonts w:ascii="Times New Roman" w:hAnsi="Times New Roman"/>
                <w:b/>
                <w:bCs/>
                <w:color w:val="373A3C"/>
                <w:sz w:val="24"/>
                <w:szCs w:val="24"/>
              </w:rPr>
            </w:pPr>
            <w:r w:rsidRPr="00C11A46">
              <w:rPr>
                <w:rFonts w:ascii="Times New Roman" w:hAnsi="Times New Roman"/>
                <w:b/>
                <w:bCs/>
                <w:color w:val="373A3C"/>
                <w:sz w:val="24"/>
                <w:szCs w:val="24"/>
              </w:rPr>
              <w:t>Comenzado el</w:t>
            </w:r>
          </w:p>
        </w:tc>
        <w:tc>
          <w:tcPr>
            <w:tcW w:w="0" w:type="auto"/>
            <w:tcBorders>
              <w:top w:val="nil"/>
            </w:tcBorders>
            <w:shd w:val="clear" w:color="auto" w:fill="F7F7F7"/>
            <w:tcMar>
              <w:top w:w="15" w:type="dxa"/>
              <w:left w:w="120" w:type="dxa"/>
              <w:bottom w:w="15" w:type="dxa"/>
              <w:right w:w="240" w:type="dxa"/>
            </w:tcMar>
          </w:tcPr>
          <w:p w:rsidR="006A3CBC" w:rsidRPr="00C11A46" w:rsidRDefault="006A3CBC" w:rsidP="00C11A46">
            <w:pPr>
              <w:spacing w:after="0" w:line="315" w:lineRule="atLeast"/>
              <w:rPr>
                <w:rFonts w:ascii="Times New Roman" w:hAnsi="Times New Roman"/>
                <w:color w:val="373A3C"/>
                <w:sz w:val="24"/>
                <w:szCs w:val="24"/>
              </w:rPr>
            </w:pPr>
            <w:r w:rsidRPr="00C11A46">
              <w:rPr>
                <w:rFonts w:ascii="Times New Roman" w:hAnsi="Times New Roman"/>
                <w:color w:val="373A3C"/>
                <w:sz w:val="24"/>
                <w:szCs w:val="24"/>
              </w:rPr>
              <w:t>viernes, 16 de octubre de 2020, 21:00</w:t>
            </w:r>
          </w:p>
        </w:tc>
      </w:tr>
      <w:tr w:rsidR="006A3CBC" w:rsidRPr="001E18A1" w:rsidTr="00C11A46">
        <w:tc>
          <w:tcPr>
            <w:tcW w:w="2400" w:type="dxa"/>
            <w:tcBorders>
              <w:top w:val="nil"/>
            </w:tcBorders>
            <w:shd w:val="clear" w:color="auto" w:fill="F0F0F0"/>
            <w:tcMar>
              <w:top w:w="15" w:type="dxa"/>
              <w:left w:w="240" w:type="dxa"/>
              <w:bottom w:w="15" w:type="dxa"/>
              <w:right w:w="120" w:type="dxa"/>
            </w:tcMar>
          </w:tcPr>
          <w:p w:rsidR="006A3CBC" w:rsidRPr="00C11A46" w:rsidRDefault="006A3CBC" w:rsidP="00C11A46">
            <w:pPr>
              <w:spacing w:after="0" w:line="315" w:lineRule="atLeast"/>
              <w:jc w:val="right"/>
              <w:rPr>
                <w:rFonts w:ascii="Times New Roman" w:hAnsi="Times New Roman"/>
                <w:b/>
                <w:bCs/>
                <w:color w:val="373A3C"/>
                <w:sz w:val="24"/>
                <w:szCs w:val="24"/>
              </w:rPr>
            </w:pPr>
            <w:r w:rsidRPr="00C11A46">
              <w:rPr>
                <w:rFonts w:ascii="Times New Roman" w:hAnsi="Times New Roman"/>
                <w:b/>
                <w:bCs/>
                <w:color w:val="373A3C"/>
                <w:sz w:val="24"/>
                <w:szCs w:val="24"/>
              </w:rPr>
              <w:t>Estado</w:t>
            </w:r>
          </w:p>
        </w:tc>
        <w:tc>
          <w:tcPr>
            <w:tcW w:w="0" w:type="auto"/>
            <w:tcBorders>
              <w:top w:val="nil"/>
            </w:tcBorders>
            <w:shd w:val="clear" w:color="auto" w:fill="FAFAFA"/>
            <w:tcMar>
              <w:top w:w="15" w:type="dxa"/>
              <w:left w:w="120" w:type="dxa"/>
              <w:bottom w:w="15" w:type="dxa"/>
              <w:right w:w="240" w:type="dxa"/>
            </w:tcMar>
          </w:tcPr>
          <w:p w:rsidR="006A3CBC" w:rsidRPr="00C11A46" w:rsidRDefault="006A3CBC" w:rsidP="00C11A46">
            <w:pPr>
              <w:spacing w:after="0" w:line="315" w:lineRule="atLeast"/>
              <w:rPr>
                <w:rFonts w:ascii="Times New Roman" w:hAnsi="Times New Roman"/>
                <w:color w:val="373A3C"/>
                <w:sz w:val="24"/>
                <w:szCs w:val="24"/>
              </w:rPr>
            </w:pPr>
            <w:r w:rsidRPr="00C11A46">
              <w:rPr>
                <w:rFonts w:ascii="Times New Roman" w:hAnsi="Times New Roman"/>
                <w:color w:val="373A3C"/>
                <w:sz w:val="24"/>
                <w:szCs w:val="24"/>
              </w:rPr>
              <w:t>Finalizado</w:t>
            </w:r>
          </w:p>
        </w:tc>
      </w:tr>
      <w:tr w:rsidR="006A3CBC" w:rsidRPr="001E18A1" w:rsidTr="00C11A46">
        <w:tc>
          <w:tcPr>
            <w:tcW w:w="2400" w:type="dxa"/>
            <w:tcBorders>
              <w:top w:val="nil"/>
            </w:tcBorders>
            <w:shd w:val="clear" w:color="auto" w:fill="F7F7F7"/>
            <w:tcMar>
              <w:top w:w="15" w:type="dxa"/>
              <w:left w:w="240" w:type="dxa"/>
              <w:bottom w:w="15" w:type="dxa"/>
              <w:right w:w="120" w:type="dxa"/>
            </w:tcMar>
          </w:tcPr>
          <w:p w:rsidR="006A3CBC" w:rsidRPr="00C11A46" w:rsidRDefault="006A3CBC" w:rsidP="00C11A46">
            <w:pPr>
              <w:spacing w:after="0" w:line="315" w:lineRule="atLeast"/>
              <w:jc w:val="right"/>
              <w:rPr>
                <w:rFonts w:ascii="Times New Roman" w:hAnsi="Times New Roman"/>
                <w:b/>
                <w:bCs/>
                <w:color w:val="373A3C"/>
                <w:sz w:val="24"/>
                <w:szCs w:val="24"/>
              </w:rPr>
            </w:pPr>
            <w:r w:rsidRPr="00C11A46">
              <w:rPr>
                <w:rFonts w:ascii="Times New Roman" w:hAnsi="Times New Roman"/>
                <w:b/>
                <w:bCs/>
                <w:color w:val="373A3C"/>
                <w:sz w:val="24"/>
                <w:szCs w:val="24"/>
              </w:rPr>
              <w:t>Finalizado en</w:t>
            </w:r>
          </w:p>
        </w:tc>
        <w:tc>
          <w:tcPr>
            <w:tcW w:w="0" w:type="auto"/>
            <w:tcBorders>
              <w:top w:val="nil"/>
            </w:tcBorders>
            <w:shd w:val="clear" w:color="auto" w:fill="F7F7F7"/>
            <w:tcMar>
              <w:top w:w="15" w:type="dxa"/>
              <w:left w:w="120" w:type="dxa"/>
              <w:bottom w:w="15" w:type="dxa"/>
              <w:right w:w="240" w:type="dxa"/>
            </w:tcMar>
          </w:tcPr>
          <w:p w:rsidR="006A3CBC" w:rsidRPr="00C11A46" w:rsidRDefault="006A3CBC" w:rsidP="00C11A46">
            <w:pPr>
              <w:spacing w:after="0" w:line="315" w:lineRule="atLeast"/>
              <w:rPr>
                <w:rFonts w:ascii="Times New Roman" w:hAnsi="Times New Roman"/>
                <w:color w:val="373A3C"/>
                <w:sz w:val="24"/>
                <w:szCs w:val="24"/>
              </w:rPr>
            </w:pPr>
            <w:r w:rsidRPr="00C11A46">
              <w:rPr>
                <w:rFonts w:ascii="Times New Roman" w:hAnsi="Times New Roman"/>
                <w:color w:val="373A3C"/>
                <w:sz w:val="24"/>
                <w:szCs w:val="24"/>
              </w:rPr>
              <w:t>viernes, 16 de octubre de 2020, 21:25</w:t>
            </w:r>
          </w:p>
        </w:tc>
      </w:tr>
      <w:tr w:rsidR="006A3CBC" w:rsidRPr="001E18A1" w:rsidTr="00C11A46">
        <w:tc>
          <w:tcPr>
            <w:tcW w:w="2400" w:type="dxa"/>
            <w:tcBorders>
              <w:top w:val="nil"/>
            </w:tcBorders>
            <w:shd w:val="clear" w:color="auto" w:fill="F0F0F0"/>
            <w:tcMar>
              <w:top w:w="15" w:type="dxa"/>
              <w:left w:w="240" w:type="dxa"/>
              <w:bottom w:w="15" w:type="dxa"/>
              <w:right w:w="120" w:type="dxa"/>
            </w:tcMar>
          </w:tcPr>
          <w:p w:rsidR="006A3CBC" w:rsidRPr="00C11A46" w:rsidRDefault="006A3CBC" w:rsidP="00C11A46">
            <w:pPr>
              <w:spacing w:after="0" w:line="315" w:lineRule="atLeast"/>
              <w:jc w:val="right"/>
              <w:rPr>
                <w:rFonts w:ascii="Times New Roman" w:hAnsi="Times New Roman"/>
                <w:b/>
                <w:bCs/>
                <w:color w:val="373A3C"/>
                <w:sz w:val="24"/>
                <w:szCs w:val="24"/>
              </w:rPr>
            </w:pPr>
            <w:r w:rsidRPr="00C11A46">
              <w:rPr>
                <w:rFonts w:ascii="Times New Roman" w:hAnsi="Times New Roman"/>
                <w:b/>
                <w:bCs/>
                <w:color w:val="373A3C"/>
                <w:sz w:val="24"/>
                <w:szCs w:val="24"/>
              </w:rPr>
              <w:t>Tiempo empleado</w:t>
            </w:r>
          </w:p>
        </w:tc>
        <w:tc>
          <w:tcPr>
            <w:tcW w:w="0" w:type="auto"/>
            <w:tcBorders>
              <w:top w:val="nil"/>
            </w:tcBorders>
            <w:shd w:val="clear" w:color="auto" w:fill="FAFAFA"/>
            <w:tcMar>
              <w:top w:w="15" w:type="dxa"/>
              <w:left w:w="120" w:type="dxa"/>
              <w:bottom w:w="15" w:type="dxa"/>
              <w:right w:w="240" w:type="dxa"/>
            </w:tcMar>
          </w:tcPr>
          <w:p w:rsidR="006A3CBC" w:rsidRPr="00C11A46" w:rsidRDefault="006A3CBC" w:rsidP="00C11A46">
            <w:pPr>
              <w:spacing w:after="0" w:line="315" w:lineRule="atLeast"/>
              <w:rPr>
                <w:rFonts w:ascii="Times New Roman" w:hAnsi="Times New Roman"/>
                <w:color w:val="373A3C"/>
                <w:sz w:val="24"/>
                <w:szCs w:val="24"/>
              </w:rPr>
            </w:pPr>
            <w:r w:rsidRPr="00C11A46">
              <w:rPr>
                <w:rFonts w:ascii="Times New Roman" w:hAnsi="Times New Roman"/>
                <w:color w:val="373A3C"/>
                <w:sz w:val="24"/>
                <w:szCs w:val="24"/>
              </w:rPr>
              <w:t>25 minutos</w:t>
            </w:r>
          </w:p>
        </w:tc>
      </w:tr>
      <w:tr w:rsidR="006A3CBC" w:rsidRPr="001E18A1" w:rsidTr="00C11A46">
        <w:tc>
          <w:tcPr>
            <w:tcW w:w="2400" w:type="dxa"/>
            <w:tcBorders>
              <w:top w:val="nil"/>
            </w:tcBorders>
            <w:shd w:val="clear" w:color="auto" w:fill="F7F7F7"/>
            <w:tcMar>
              <w:top w:w="15" w:type="dxa"/>
              <w:left w:w="240" w:type="dxa"/>
              <w:bottom w:w="15" w:type="dxa"/>
              <w:right w:w="120" w:type="dxa"/>
            </w:tcMar>
          </w:tcPr>
          <w:p w:rsidR="006A3CBC" w:rsidRPr="00C11A46" w:rsidRDefault="006A3CBC" w:rsidP="00C11A46">
            <w:pPr>
              <w:spacing w:after="0" w:line="315" w:lineRule="atLeast"/>
              <w:jc w:val="right"/>
              <w:rPr>
                <w:rFonts w:ascii="Times New Roman" w:hAnsi="Times New Roman"/>
                <w:b/>
                <w:bCs/>
                <w:color w:val="373A3C"/>
                <w:sz w:val="24"/>
                <w:szCs w:val="24"/>
              </w:rPr>
            </w:pPr>
            <w:r w:rsidRPr="00C11A46">
              <w:rPr>
                <w:rFonts w:ascii="Times New Roman" w:hAnsi="Times New Roman"/>
                <w:b/>
                <w:bCs/>
                <w:color w:val="373A3C"/>
                <w:sz w:val="24"/>
                <w:szCs w:val="24"/>
              </w:rPr>
              <w:t>Calificación</w:t>
            </w:r>
          </w:p>
        </w:tc>
        <w:tc>
          <w:tcPr>
            <w:tcW w:w="0" w:type="auto"/>
            <w:tcBorders>
              <w:top w:val="nil"/>
            </w:tcBorders>
            <w:shd w:val="clear" w:color="auto" w:fill="F7F7F7"/>
            <w:tcMar>
              <w:top w:w="15" w:type="dxa"/>
              <w:left w:w="120" w:type="dxa"/>
              <w:bottom w:w="15" w:type="dxa"/>
              <w:right w:w="240" w:type="dxa"/>
            </w:tcMar>
          </w:tcPr>
          <w:p w:rsidR="006A3CBC" w:rsidRPr="00C11A46" w:rsidRDefault="006A3CBC" w:rsidP="00C11A46">
            <w:pPr>
              <w:spacing w:after="0" w:line="315" w:lineRule="atLeast"/>
              <w:rPr>
                <w:rFonts w:ascii="Times New Roman" w:hAnsi="Times New Roman"/>
                <w:color w:val="373A3C"/>
                <w:sz w:val="24"/>
                <w:szCs w:val="24"/>
              </w:rPr>
            </w:pPr>
            <w:r w:rsidRPr="00C11A46">
              <w:rPr>
                <w:rFonts w:ascii="Times New Roman" w:hAnsi="Times New Roman"/>
                <w:b/>
                <w:bCs/>
                <w:color w:val="373A3C"/>
                <w:sz w:val="24"/>
                <w:szCs w:val="24"/>
              </w:rPr>
              <w:t>6,00</w:t>
            </w:r>
            <w:r w:rsidRPr="00C11A46">
              <w:rPr>
                <w:rFonts w:ascii="Times New Roman" w:hAnsi="Times New Roman"/>
                <w:color w:val="373A3C"/>
                <w:sz w:val="24"/>
                <w:szCs w:val="24"/>
              </w:rPr>
              <w:t> de 10,00 (</w:t>
            </w:r>
            <w:r w:rsidRPr="00C11A46">
              <w:rPr>
                <w:rFonts w:ascii="Times New Roman" w:hAnsi="Times New Roman"/>
                <w:b/>
                <w:bCs/>
                <w:color w:val="373A3C"/>
                <w:sz w:val="24"/>
                <w:szCs w:val="24"/>
              </w:rPr>
              <w:t>60</w:t>
            </w:r>
            <w:r w:rsidRPr="00C11A46">
              <w:rPr>
                <w:rFonts w:ascii="Times New Roman" w:hAnsi="Times New Roman"/>
                <w:color w:val="373A3C"/>
                <w:sz w:val="24"/>
                <w:szCs w:val="24"/>
              </w:rPr>
              <w:t>%)</w:t>
            </w:r>
          </w:p>
        </w:tc>
      </w:tr>
      <w:tr w:rsidR="006A3CBC" w:rsidRPr="001E18A1" w:rsidTr="00C11A46">
        <w:tc>
          <w:tcPr>
            <w:tcW w:w="2400" w:type="dxa"/>
            <w:tcBorders>
              <w:top w:val="nil"/>
            </w:tcBorders>
            <w:shd w:val="clear" w:color="auto" w:fill="F0F0F0"/>
            <w:tcMar>
              <w:top w:w="15" w:type="dxa"/>
              <w:left w:w="240" w:type="dxa"/>
              <w:bottom w:w="15" w:type="dxa"/>
              <w:right w:w="120" w:type="dxa"/>
            </w:tcMar>
          </w:tcPr>
          <w:p w:rsidR="006A3CBC" w:rsidRPr="00C11A46" w:rsidRDefault="006A3CBC" w:rsidP="00C11A46">
            <w:pPr>
              <w:spacing w:after="0" w:line="315" w:lineRule="atLeast"/>
              <w:jc w:val="right"/>
              <w:rPr>
                <w:rFonts w:ascii="Times New Roman" w:hAnsi="Times New Roman"/>
                <w:b/>
                <w:bCs/>
                <w:color w:val="373A3C"/>
                <w:sz w:val="24"/>
                <w:szCs w:val="24"/>
              </w:rPr>
            </w:pPr>
            <w:r w:rsidRPr="00C11A46">
              <w:rPr>
                <w:rFonts w:ascii="Times New Roman" w:hAnsi="Times New Roman"/>
                <w:b/>
                <w:bCs/>
                <w:color w:val="373A3C"/>
                <w:sz w:val="24"/>
                <w:szCs w:val="24"/>
              </w:rPr>
              <w:t>Comentario -</w:t>
            </w:r>
          </w:p>
        </w:tc>
        <w:tc>
          <w:tcPr>
            <w:tcW w:w="0" w:type="auto"/>
            <w:tcBorders>
              <w:top w:val="nil"/>
            </w:tcBorders>
            <w:shd w:val="clear" w:color="auto" w:fill="FAFAFA"/>
            <w:tcMar>
              <w:top w:w="15" w:type="dxa"/>
              <w:left w:w="120" w:type="dxa"/>
              <w:bottom w:w="15" w:type="dxa"/>
              <w:right w:w="240" w:type="dxa"/>
            </w:tcMar>
          </w:tcPr>
          <w:p w:rsidR="006A3CBC" w:rsidRPr="00C11A46" w:rsidRDefault="006A3CBC" w:rsidP="00C11A46">
            <w:pPr>
              <w:spacing w:after="100" w:afterAutospacing="1" w:line="315" w:lineRule="atLeast"/>
              <w:rPr>
                <w:rFonts w:ascii="Times New Roman" w:hAnsi="Times New Roman"/>
                <w:color w:val="373A3C"/>
                <w:sz w:val="24"/>
                <w:szCs w:val="24"/>
              </w:rPr>
            </w:pPr>
            <w:r w:rsidRPr="00C11A46">
              <w:rPr>
                <w:rFonts w:ascii="Times New Roman" w:hAnsi="Times New Roman"/>
                <w:color w:val="373A3C"/>
                <w:sz w:val="24"/>
                <w:szCs w:val="24"/>
              </w:rPr>
              <w:t>APROBADO</w:t>
            </w:r>
          </w:p>
        </w:tc>
      </w:tr>
    </w:tbl>
    <w:p w:rsidR="006A3CBC" w:rsidRPr="00C11A46" w:rsidRDefault="006A3CBC" w:rsidP="00C11A46">
      <w:pPr>
        <w:pBdr>
          <w:bottom w:val="single" w:sz="6" w:space="1" w:color="auto"/>
        </w:pBdr>
        <w:spacing w:after="0" w:line="240" w:lineRule="auto"/>
        <w:jc w:val="center"/>
        <w:rPr>
          <w:rFonts w:ascii="Arial" w:hAnsi="Arial" w:cs="Arial"/>
          <w:vanish/>
          <w:sz w:val="16"/>
          <w:szCs w:val="16"/>
        </w:rPr>
      </w:pPr>
      <w:r w:rsidRPr="00C11A46">
        <w:rPr>
          <w:rFonts w:ascii="Arial" w:hAnsi="Arial" w:cs="Arial"/>
          <w:vanish/>
          <w:sz w:val="16"/>
          <w:szCs w:val="16"/>
        </w:rPr>
        <w:t>Principio del formulario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1</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Correcta</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0,50 sobre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Quien, sin violencia, sustrae a otro la billetera, aprovechándose de una situación de infortunio particular, comete abigeato. </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26" type="#_x0000_t75" style="width:20.25pt;height:17.25pt">
            <v:imagedata r:id="rId5" o:title=""/>
          </v:shape>
        </w:pict>
      </w:r>
      <w:r w:rsidRPr="00C11A46">
        <w:rPr>
          <w:rFonts w:ascii="Times New Roman" w:hAnsi="Times New Roman"/>
          <w:color w:val="2F6473"/>
          <w:sz w:val="24"/>
          <w:szCs w:val="24"/>
          <w:lang w:val="es-ES"/>
        </w:rPr>
        <w:t>a. Verdadero</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27" type="#_x0000_t75" style="width:20.25pt;height:17.25pt">
            <v:imagedata r:id="rId6" o:title=""/>
          </v:shape>
        </w:pict>
      </w:r>
      <w:r w:rsidRPr="00C11A46">
        <w:rPr>
          <w:rFonts w:ascii="Times New Roman" w:hAnsi="Times New Roman"/>
          <w:color w:val="2F6473"/>
          <w:sz w:val="24"/>
          <w:szCs w:val="24"/>
          <w:lang w:val="es-ES"/>
        </w:rPr>
        <w:t>b. Falso </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Falso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2</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Correcta</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0,50 sobre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28"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El delito de administración fraudulenta requiere la existencia de un ardid o engaño para producir error en la víctima y lograr que ella realice una disposición patrimonial perjudicial. </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29" type="#_x0000_t75" style="width:20.25pt;height:17.25pt">
            <v:imagedata r:id="rId5" o:title=""/>
          </v:shape>
        </w:pict>
      </w:r>
      <w:r w:rsidRPr="00C11A46">
        <w:rPr>
          <w:rFonts w:ascii="Times New Roman" w:hAnsi="Times New Roman"/>
          <w:color w:val="2F6473"/>
          <w:sz w:val="24"/>
          <w:szCs w:val="24"/>
          <w:lang w:val="es-ES"/>
        </w:rPr>
        <w:t>a. Verdadero</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30" type="#_x0000_t75" style="width:20.25pt;height:17.25pt">
            <v:imagedata r:id="rId6" o:title=""/>
          </v:shape>
        </w:pict>
      </w:r>
      <w:r w:rsidRPr="00C11A46">
        <w:rPr>
          <w:rFonts w:ascii="Times New Roman" w:hAnsi="Times New Roman"/>
          <w:color w:val="2F6473"/>
          <w:sz w:val="24"/>
          <w:szCs w:val="24"/>
          <w:lang w:val="es-ES"/>
        </w:rPr>
        <w:t>b. Falso </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Falso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3</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Sin contestar</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como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31"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La figura de homicidio en ocasión de robo, se consuma una vez producida la muerte de la víctima, aun para los casos de que el robo haya quedado en conato. </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32" type="#_x0000_t75" style="width:20.25pt;height:17.25pt">
            <v:imagedata r:id="rId5" o:title=""/>
          </v:shape>
        </w:pict>
      </w:r>
      <w:r w:rsidRPr="00C11A46">
        <w:rPr>
          <w:rFonts w:ascii="Times New Roman" w:hAnsi="Times New Roman"/>
          <w:color w:val="2F6473"/>
          <w:sz w:val="24"/>
          <w:szCs w:val="24"/>
          <w:lang w:val="es-ES"/>
        </w:rPr>
        <w:t>a. Verdadero</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33" type="#_x0000_t75" style="width:20.25pt;height:17.25pt">
            <v:imagedata r:id="rId5" o:title=""/>
          </v:shape>
        </w:pict>
      </w:r>
      <w:r w:rsidRPr="00C11A46">
        <w:rPr>
          <w:rFonts w:ascii="Times New Roman" w:hAnsi="Times New Roman"/>
          <w:color w:val="2F6473"/>
          <w:sz w:val="24"/>
          <w:szCs w:val="24"/>
          <w:lang w:val="es-ES"/>
        </w:rPr>
        <w:t>b. Falso</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incorrecta.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Verdadero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4</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Incorrecta</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-0,50 sobre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34"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Quien amedrenta a otro en términos tales como: "te voy a matar si no te vas de tu casa" comete delito de amenazas simples. </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35" type="#_x0000_t75" style="width:20.25pt;height:17.25pt">
            <v:imagedata r:id="rId6" o:title=""/>
          </v:shape>
        </w:pict>
      </w:r>
      <w:r w:rsidRPr="00C11A46">
        <w:rPr>
          <w:rFonts w:ascii="Times New Roman" w:hAnsi="Times New Roman"/>
          <w:color w:val="2F6473"/>
          <w:sz w:val="24"/>
          <w:szCs w:val="24"/>
          <w:lang w:val="es-ES"/>
        </w:rPr>
        <w:t>a. Verdadero </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36" type="#_x0000_t75" style="width:20.25pt;height:17.25pt">
            <v:imagedata r:id="rId5" o:title=""/>
          </v:shape>
        </w:pict>
      </w:r>
      <w:r w:rsidRPr="00C11A46">
        <w:rPr>
          <w:rFonts w:ascii="Times New Roman" w:hAnsi="Times New Roman"/>
          <w:color w:val="2F6473"/>
          <w:sz w:val="24"/>
          <w:szCs w:val="24"/>
          <w:lang w:val="es-ES"/>
        </w:rPr>
        <w:t>b. Falso</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incorrecta.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Falso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5</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Correcta</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0,50 sobre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37"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El que con el propósito de causar lesiones, produjere la muerte del sujeto pasivo, cuando el medio utilizado no debía razonablemente ocasionarla, comete homicidio con dolo eventual. </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38" type="#_x0000_t75" style="width:20.25pt;height:17.25pt">
            <v:imagedata r:id="rId5" o:title=""/>
          </v:shape>
        </w:pict>
      </w:r>
      <w:r w:rsidRPr="00C11A46">
        <w:rPr>
          <w:rFonts w:ascii="Times New Roman" w:hAnsi="Times New Roman"/>
          <w:color w:val="2F6473"/>
          <w:sz w:val="24"/>
          <w:szCs w:val="24"/>
          <w:lang w:val="es-ES"/>
        </w:rPr>
        <w:t>a. Verdadero</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39" type="#_x0000_t75" style="width:20.25pt;height:17.25pt">
            <v:imagedata r:id="rId6" o:title=""/>
          </v:shape>
        </w:pict>
      </w:r>
      <w:r w:rsidRPr="00C11A46">
        <w:rPr>
          <w:rFonts w:ascii="Times New Roman" w:hAnsi="Times New Roman"/>
          <w:color w:val="2F6473"/>
          <w:sz w:val="24"/>
          <w:szCs w:val="24"/>
          <w:lang w:val="es-ES"/>
        </w:rPr>
        <w:t>b. Falso </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Falso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6</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Correcta</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0,50 sobre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40"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Para la consumación del hurto, basta con que el agente haya puesto sus manos sobre la cosa (teoría de la aprehensio). </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41" type="#_x0000_t75" style="width:20.25pt;height:17.25pt">
            <v:imagedata r:id="rId5" o:title=""/>
          </v:shape>
        </w:pict>
      </w:r>
      <w:r w:rsidRPr="00C11A46">
        <w:rPr>
          <w:rFonts w:ascii="Times New Roman" w:hAnsi="Times New Roman"/>
          <w:color w:val="2F6473"/>
          <w:sz w:val="24"/>
          <w:szCs w:val="24"/>
          <w:lang w:val="es-ES"/>
        </w:rPr>
        <w:t>a. Verdadero</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42" type="#_x0000_t75" style="width:20.25pt;height:17.25pt">
            <v:imagedata r:id="rId6" o:title=""/>
          </v:shape>
        </w:pict>
      </w:r>
      <w:r w:rsidRPr="00C11A46">
        <w:rPr>
          <w:rFonts w:ascii="Times New Roman" w:hAnsi="Times New Roman"/>
          <w:color w:val="2F6473"/>
          <w:sz w:val="24"/>
          <w:szCs w:val="24"/>
          <w:lang w:val="es-ES"/>
        </w:rPr>
        <w:t>b. Falso </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Falso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7</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Correcta</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0,50 sobre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43"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En el hurto campestre, la noción de “productos” separados del suelo y dejados en el campo, se corresponde estrictamente con la del Código Civil y Comercial, en la que se distinguen los frutos naturales de los productos; por lo tanto, resulta aplicable sólo a estos últimos. </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44" type="#_x0000_t75" style="width:20.25pt;height:17.25pt">
            <v:imagedata r:id="rId5" o:title=""/>
          </v:shape>
        </w:pict>
      </w:r>
      <w:r w:rsidRPr="00C11A46">
        <w:rPr>
          <w:rFonts w:ascii="Times New Roman" w:hAnsi="Times New Roman"/>
          <w:color w:val="2F6473"/>
          <w:sz w:val="24"/>
          <w:szCs w:val="24"/>
          <w:lang w:val="es-ES"/>
        </w:rPr>
        <w:t>a. Verdadero</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45" type="#_x0000_t75" style="width:20.25pt;height:17.25pt">
            <v:imagedata r:id="rId6" o:title=""/>
          </v:shape>
        </w:pict>
      </w:r>
      <w:r w:rsidRPr="00C11A46">
        <w:rPr>
          <w:rFonts w:ascii="Times New Roman" w:hAnsi="Times New Roman"/>
          <w:color w:val="2F6473"/>
          <w:sz w:val="24"/>
          <w:szCs w:val="24"/>
          <w:lang w:val="es-ES"/>
        </w:rPr>
        <w:t>b. Falso </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Falso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8</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Correcta</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0,50 sobre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46"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El funcionario público que, actuando con apoyo o aquiescencia del Estado, prive de su libertad a otra persona, cuando dicho accionar fuese seguido de falta de información, negativa a reconocer el acto o el paradero de la víctima, comete rapto impropio. </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47" type="#_x0000_t75" style="width:20.25pt;height:17.25pt">
            <v:imagedata r:id="rId5" o:title=""/>
          </v:shape>
        </w:pict>
      </w:r>
      <w:r w:rsidRPr="00C11A46">
        <w:rPr>
          <w:rFonts w:ascii="Times New Roman" w:hAnsi="Times New Roman"/>
          <w:color w:val="2F6473"/>
          <w:sz w:val="24"/>
          <w:szCs w:val="24"/>
          <w:lang w:val="es-ES"/>
        </w:rPr>
        <w:t>a. Verdadero</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48" type="#_x0000_t75" style="width:20.25pt;height:17.25pt">
            <v:imagedata r:id="rId6" o:title=""/>
          </v:shape>
        </w:pict>
      </w:r>
      <w:r w:rsidRPr="00C11A46">
        <w:rPr>
          <w:rFonts w:ascii="Times New Roman" w:hAnsi="Times New Roman"/>
          <w:color w:val="2F6473"/>
          <w:sz w:val="24"/>
          <w:szCs w:val="24"/>
          <w:lang w:val="es-ES"/>
        </w:rPr>
        <w:t>b. Falso </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Falso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9</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Correcta</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0,50 sobre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49"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Cuando alguno de los delitos previstos en el código sea cometido con la intervención de menores de dieciocho años de edad, la escala penal se incrementará un tercio del mínimo y del máximo respecto de los mayores que hubieren participado en éste. </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50" type="#_x0000_t75" style="width:20.25pt;height:17.25pt">
            <v:imagedata r:id="rId6" o:title=""/>
          </v:shape>
        </w:pict>
      </w:r>
      <w:r w:rsidRPr="00C11A46">
        <w:rPr>
          <w:rFonts w:ascii="Times New Roman" w:hAnsi="Times New Roman"/>
          <w:color w:val="2F6473"/>
          <w:sz w:val="24"/>
          <w:szCs w:val="24"/>
          <w:lang w:val="es-ES"/>
        </w:rPr>
        <w:t>a. Verdadero </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51" type="#_x0000_t75" style="width:20.25pt;height:17.25pt">
            <v:imagedata r:id="rId5" o:title=""/>
          </v:shape>
        </w:pict>
      </w:r>
      <w:r w:rsidRPr="00C11A46">
        <w:rPr>
          <w:rFonts w:ascii="Times New Roman" w:hAnsi="Times New Roman"/>
          <w:color w:val="2F6473"/>
          <w:sz w:val="24"/>
          <w:szCs w:val="24"/>
          <w:lang w:val="es-ES"/>
        </w:rPr>
        <w:t>b. Falso</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Verdadero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10</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Correcta</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0,50 sobre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52"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El que sustraiga una persona con intención de menoscabar su integridad sexual comete privación ilegítima de la libertad. </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53" type="#_x0000_t75" style="width:20.25pt;height:17.25pt">
            <v:imagedata r:id="rId5" o:title=""/>
          </v:shape>
        </w:pict>
      </w:r>
      <w:r w:rsidRPr="00C11A46">
        <w:rPr>
          <w:rFonts w:ascii="Times New Roman" w:hAnsi="Times New Roman"/>
          <w:color w:val="2F6473"/>
          <w:sz w:val="24"/>
          <w:szCs w:val="24"/>
          <w:lang w:val="es-ES"/>
        </w:rPr>
        <w:t>a. Verdadero</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54" type="#_x0000_t75" style="width:20.25pt;height:17.25pt">
            <v:imagedata r:id="rId6" o:title=""/>
          </v:shape>
        </w:pict>
      </w:r>
      <w:r w:rsidRPr="00C11A46">
        <w:rPr>
          <w:rFonts w:ascii="Times New Roman" w:hAnsi="Times New Roman"/>
          <w:color w:val="2F6473"/>
          <w:sz w:val="24"/>
          <w:szCs w:val="24"/>
          <w:lang w:val="es-ES"/>
        </w:rPr>
        <w:t>b. Falso </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Falso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11</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Incorrecta</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-0,50 sobre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55"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La comisión del homicidio con el concurso de dos o más personas, requiere, como mínimo, la participación de dos agentes como coautores o participes necesarios durante la ejecución del hecho. </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56" type="#_x0000_t75" style="width:20.25pt;height:17.25pt">
            <v:imagedata r:id="rId6" o:title=""/>
          </v:shape>
        </w:pict>
      </w:r>
      <w:r w:rsidRPr="00C11A46">
        <w:rPr>
          <w:rFonts w:ascii="Times New Roman" w:hAnsi="Times New Roman"/>
          <w:color w:val="2F6473"/>
          <w:sz w:val="24"/>
          <w:szCs w:val="24"/>
          <w:lang w:val="es-ES"/>
        </w:rPr>
        <w:t>a. Verdadero </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57" type="#_x0000_t75" style="width:20.25pt;height:17.25pt">
            <v:imagedata r:id="rId5" o:title=""/>
          </v:shape>
        </w:pict>
      </w:r>
      <w:r w:rsidRPr="00C11A46">
        <w:rPr>
          <w:rFonts w:ascii="Times New Roman" w:hAnsi="Times New Roman"/>
          <w:color w:val="2F6473"/>
          <w:sz w:val="24"/>
          <w:szCs w:val="24"/>
          <w:lang w:val="es-ES"/>
        </w:rPr>
        <w:t>b. Falso</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incorrecta.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Falso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12</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Correcta</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0,50 sobre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58"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En el homicidio causalmente conexo (“criminis causae”), el agente mata por no haber logrado el fin propuesto al intentar otro delito. </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59" type="#_x0000_t75" style="width:20.25pt;height:17.25pt">
            <v:imagedata r:id="rId6" o:title=""/>
          </v:shape>
        </w:pict>
      </w:r>
      <w:r w:rsidRPr="00C11A46">
        <w:rPr>
          <w:rFonts w:ascii="Times New Roman" w:hAnsi="Times New Roman"/>
          <w:color w:val="2F6473"/>
          <w:sz w:val="24"/>
          <w:szCs w:val="24"/>
          <w:lang w:val="es-ES"/>
        </w:rPr>
        <w:t>a. Verdadero </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60" type="#_x0000_t75" style="width:20.25pt;height:17.25pt">
            <v:imagedata r:id="rId5" o:title=""/>
          </v:shape>
        </w:pict>
      </w:r>
      <w:r w:rsidRPr="00C11A46">
        <w:rPr>
          <w:rFonts w:ascii="Times New Roman" w:hAnsi="Times New Roman"/>
          <w:color w:val="2F6473"/>
          <w:sz w:val="24"/>
          <w:szCs w:val="24"/>
          <w:lang w:val="es-ES"/>
        </w:rPr>
        <w:t>b. Falso</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Verdadero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13</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Correcta</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0,50 sobre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61"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Las circunstancias extraordinarias de atenuación de pena, previstas para los homicidios calificados, en el último párrafo del art. 80 del Código Penal, podrían resultar de aplicación para la mujer que matare a su bebé en estado puerperal. </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62" type="#_x0000_t75" style="width:20.25pt;height:17.25pt">
            <v:imagedata r:id="rId6" o:title=""/>
          </v:shape>
        </w:pict>
      </w:r>
      <w:r w:rsidRPr="00C11A46">
        <w:rPr>
          <w:rFonts w:ascii="Times New Roman" w:hAnsi="Times New Roman"/>
          <w:color w:val="2F6473"/>
          <w:sz w:val="24"/>
          <w:szCs w:val="24"/>
          <w:lang w:val="es-ES"/>
        </w:rPr>
        <w:t>a. Verdadero </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63" type="#_x0000_t75" style="width:20.25pt;height:17.25pt">
            <v:imagedata r:id="rId5" o:title=""/>
          </v:shape>
        </w:pict>
      </w:r>
      <w:r w:rsidRPr="00C11A46">
        <w:rPr>
          <w:rFonts w:ascii="Times New Roman" w:hAnsi="Times New Roman"/>
          <w:color w:val="2F6473"/>
          <w:sz w:val="24"/>
          <w:szCs w:val="24"/>
          <w:lang w:val="es-ES"/>
        </w:rPr>
        <w:t>b. Falso</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Verdadero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14</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Correcta</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0,50 sobre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64"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La muerte acaecida por la conducción imprudente de un vehículo automotor será agravada si el autor manejaba con un exceso de velocidad superior a treinta (30) km de la máxima permitida en el lugar del hecho. </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65" type="#_x0000_t75" style="width:20.25pt;height:17.25pt">
            <v:imagedata r:id="rId6" o:title=""/>
          </v:shape>
        </w:pict>
      </w:r>
      <w:r w:rsidRPr="00C11A46">
        <w:rPr>
          <w:rFonts w:ascii="Times New Roman" w:hAnsi="Times New Roman"/>
          <w:color w:val="2F6473"/>
          <w:sz w:val="24"/>
          <w:szCs w:val="24"/>
          <w:lang w:val="es-ES"/>
        </w:rPr>
        <w:t>a. Verdadero </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66" type="#_x0000_t75" style="width:20.25pt;height:17.25pt">
            <v:imagedata r:id="rId5" o:title=""/>
          </v:shape>
        </w:pict>
      </w:r>
      <w:r w:rsidRPr="00C11A46">
        <w:rPr>
          <w:rFonts w:ascii="Times New Roman" w:hAnsi="Times New Roman"/>
          <w:color w:val="2F6473"/>
          <w:sz w:val="24"/>
          <w:szCs w:val="24"/>
          <w:lang w:val="es-ES"/>
        </w:rPr>
        <w:t>b. Falso</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Verdadero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15</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Correcta</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0,50 sobre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67"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Los apremios ilegales son tratamientos rigurosos y ásperos que un funcionario público aplica a los reclusos, que implican una desviación o extralimitación de las facultades conferidas por los reglamentos carcelarios. </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68" type="#_x0000_t75" style="width:20.25pt;height:17.25pt">
            <v:imagedata r:id="rId5" o:title=""/>
          </v:shape>
        </w:pict>
      </w:r>
      <w:r w:rsidRPr="00C11A46">
        <w:rPr>
          <w:rFonts w:ascii="Times New Roman" w:hAnsi="Times New Roman"/>
          <w:color w:val="2F6473"/>
          <w:sz w:val="24"/>
          <w:szCs w:val="24"/>
          <w:lang w:val="es-ES"/>
        </w:rPr>
        <w:t>a. Verdadero</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69" type="#_x0000_t75" style="width:20.25pt;height:17.25pt">
            <v:imagedata r:id="rId6" o:title=""/>
          </v:shape>
        </w:pict>
      </w:r>
      <w:r w:rsidRPr="00C11A46">
        <w:rPr>
          <w:rFonts w:ascii="Times New Roman" w:hAnsi="Times New Roman"/>
          <w:color w:val="2F6473"/>
          <w:sz w:val="24"/>
          <w:szCs w:val="24"/>
          <w:lang w:val="es-ES"/>
        </w:rPr>
        <w:t>b. Falso </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Falso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16</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Incorrecta</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-0,50 sobre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70"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Quien firme un boleto de compraventa de un inmueble con una persona física y, posteriormente, lo venda a un tercero, ajeno a dicha transacción, comete estafa. </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71" type="#_x0000_t75" style="width:20.25pt;height:17.25pt">
            <v:imagedata r:id="rId6" o:title=""/>
          </v:shape>
        </w:pict>
      </w:r>
      <w:r w:rsidRPr="00C11A46">
        <w:rPr>
          <w:rFonts w:ascii="Times New Roman" w:hAnsi="Times New Roman"/>
          <w:color w:val="2F6473"/>
          <w:sz w:val="24"/>
          <w:szCs w:val="24"/>
          <w:lang w:val="es-ES"/>
        </w:rPr>
        <w:t>a. Verdadero </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72" type="#_x0000_t75" style="width:20.25pt;height:17.25pt">
            <v:imagedata r:id="rId5" o:title=""/>
          </v:shape>
        </w:pict>
      </w:r>
      <w:r w:rsidRPr="00C11A46">
        <w:rPr>
          <w:rFonts w:ascii="Times New Roman" w:hAnsi="Times New Roman"/>
          <w:color w:val="2F6473"/>
          <w:sz w:val="24"/>
          <w:szCs w:val="24"/>
          <w:lang w:val="es-ES"/>
        </w:rPr>
        <w:t>b. Falso</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incorrecta.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Falso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17</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Sin contestar</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como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73"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La alcoholemia positiva, superior a quinientos (500) mililitros de alcohol por litro de sangre, está prevista como circunstancia agravante de las lesiones culposas producidas por la conducción imprudente en el tránsito automotor, en caso de tratarse de un chofer de transporte público. </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74" type="#_x0000_t75" style="width:20.25pt;height:17.25pt">
            <v:imagedata r:id="rId5" o:title=""/>
          </v:shape>
        </w:pict>
      </w:r>
      <w:r w:rsidRPr="00C11A46">
        <w:rPr>
          <w:rFonts w:ascii="Times New Roman" w:hAnsi="Times New Roman"/>
          <w:color w:val="2F6473"/>
          <w:sz w:val="24"/>
          <w:szCs w:val="24"/>
          <w:lang w:val="es-ES"/>
        </w:rPr>
        <w:t>a. Verdadero</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75" type="#_x0000_t75" style="width:20.25pt;height:17.25pt">
            <v:imagedata r:id="rId5" o:title=""/>
          </v:shape>
        </w:pict>
      </w:r>
      <w:r w:rsidRPr="00C11A46">
        <w:rPr>
          <w:rFonts w:ascii="Times New Roman" w:hAnsi="Times New Roman"/>
          <w:color w:val="2F6473"/>
          <w:sz w:val="24"/>
          <w:szCs w:val="24"/>
          <w:lang w:val="es-ES"/>
        </w:rPr>
        <w:t>b. Falso</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incorrecta.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Verdadero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18</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Correcta</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0,50 sobre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76"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Quien matare a su superior militar frente al enemigo, comete homicidio calificado (art. 80 inc. 10 del Código Penal). </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77" type="#_x0000_t75" style="width:20.25pt;height:17.25pt">
            <v:imagedata r:id="rId6" o:title=""/>
          </v:shape>
        </w:pict>
      </w:r>
      <w:r w:rsidRPr="00C11A46">
        <w:rPr>
          <w:rFonts w:ascii="Times New Roman" w:hAnsi="Times New Roman"/>
          <w:color w:val="2F6473"/>
          <w:sz w:val="24"/>
          <w:szCs w:val="24"/>
          <w:lang w:val="es-ES"/>
        </w:rPr>
        <w:t>a. Verdadero </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78" type="#_x0000_t75" style="width:20.25pt;height:17.25pt">
            <v:imagedata r:id="rId5" o:title=""/>
          </v:shape>
        </w:pict>
      </w:r>
      <w:r w:rsidRPr="00C11A46">
        <w:rPr>
          <w:rFonts w:ascii="Times New Roman" w:hAnsi="Times New Roman"/>
          <w:color w:val="2F6473"/>
          <w:sz w:val="24"/>
          <w:szCs w:val="24"/>
          <w:lang w:val="es-ES"/>
        </w:rPr>
        <w:t>b. Falso</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Verdadero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lang w:val="es-ES"/>
        </w:rPr>
      </w:pPr>
      <w:r w:rsidRPr="00C11A46">
        <w:rPr>
          <w:rFonts w:ascii="Century Gothic" w:hAnsi="Century Gothic"/>
          <w:color w:val="08970F"/>
          <w:sz w:val="19"/>
          <w:szCs w:val="19"/>
          <w:lang w:val="es-ES"/>
        </w:rPr>
        <w:t>Pregunta </w:t>
      </w:r>
      <w:r w:rsidRPr="00C11A46">
        <w:rPr>
          <w:rFonts w:ascii="Century Gothic" w:hAnsi="Century Gothic"/>
          <w:b/>
          <w:bCs/>
          <w:color w:val="08970F"/>
          <w:sz w:val="29"/>
          <w:szCs w:val="29"/>
          <w:lang w:val="es-ES"/>
        </w:rPr>
        <w:t>19</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Correcta</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0,50 sobre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79"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La falsa imputación a una persona física determinada, de un delito concreto y circunstanciado que dé lugar a acción pública, tipifica en calumnias. </w:t>
      </w:r>
    </w:p>
    <w:p w:rsidR="006A3CBC" w:rsidRPr="00C11A46" w:rsidRDefault="006A3CBC" w:rsidP="00C11A46">
      <w:pPr>
        <w:shd w:val="clear" w:color="auto" w:fill="DEF2F8"/>
        <w:spacing w:after="0" w:line="240" w:lineRule="auto"/>
        <w:rPr>
          <w:rFonts w:ascii="Times New Roman" w:hAnsi="Times New Roman"/>
          <w:color w:val="2F6473"/>
          <w:sz w:val="24"/>
          <w:szCs w:val="24"/>
        </w:rPr>
      </w:pPr>
      <w:r w:rsidRPr="00C11A46">
        <w:rPr>
          <w:rFonts w:ascii="Times New Roman" w:hAnsi="Times New Roman"/>
          <w:color w:val="2F6473"/>
          <w:sz w:val="24"/>
          <w:szCs w:val="24"/>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rPr>
      </w:pPr>
      <w:r w:rsidRPr="003036CD">
        <w:rPr>
          <w:rFonts w:ascii="Times New Roman" w:hAnsi="Times New Roman"/>
          <w:color w:val="2F6473"/>
          <w:sz w:val="24"/>
          <w:szCs w:val="24"/>
        </w:rPr>
        <w:pict>
          <v:shape id="_x0000_i1080" type="#_x0000_t75" style="width:20.25pt;height:17.25pt">
            <v:imagedata r:id="rId6" o:title=""/>
          </v:shape>
        </w:pict>
      </w:r>
      <w:r w:rsidRPr="00C11A46">
        <w:rPr>
          <w:rFonts w:ascii="Times New Roman" w:hAnsi="Times New Roman"/>
          <w:color w:val="2F6473"/>
          <w:sz w:val="24"/>
          <w:szCs w:val="24"/>
        </w:rPr>
        <w:t>a. Verdadero </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81" type="#_x0000_t75" style="width:20.25pt;height:17.25pt">
            <v:imagedata r:id="rId5" o:title=""/>
          </v:shape>
        </w:pict>
      </w:r>
      <w:r w:rsidRPr="00C11A46">
        <w:rPr>
          <w:rFonts w:ascii="Times New Roman" w:hAnsi="Times New Roman"/>
          <w:color w:val="2F6473"/>
          <w:sz w:val="24"/>
          <w:szCs w:val="24"/>
          <w:lang w:val="es-ES"/>
        </w:rPr>
        <w:t>b. Falso</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Verdadero</w:t>
      </w:r>
    </w:p>
    <w:p w:rsidR="006A3CBC" w:rsidRPr="00C11A46" w:rsidRDefault="006A3CBC" w:rsidP="00C11A46">
      <w:pPr>
        <w:shd w:val="clear" w:color="auto" w:fill="DEE2E6"/>
        <w:spacing w:after="0" w:line="240" w:lineRule="auto"/>
        <w:outlineLvl w:val="2"/>
        <w:rPr>
          <w:rFonts w:ascii="Century Gothic" w:hAnsi="Century Gothic"/>
          <w:color w:val="08970F"/>
          <w:sz w:val="19"/>
          <w:szCs w:val="19"/>
        </w:rPr>
      </w:pPr>
      <w:r w:rsidRPr="00C11A46">
        <w:rPr>
          <w:rFonts w:ascii="Century Gothic" w:hAnsi="Century Gothic"/>
          <w:color w:val="08970F"/>
          <w:sz w:val="19"/>
          <w:szCs w:val="19"/>
        </w:rPr>
        <w:t>Pregunta </w:t>
      </w:r>
      <w:r w:rsidRPr="00C11A46">
        <w:rPr>
          <w:rFonts w:ascii="Century Gothic" w:hAnsi="Century Gothic"/>
          <w:b/>
          <w:bCs/>
          <w:color w:val="08970F"/>
          <w:sz w:val="29"/>
          <w:szCs w:val="29"/>
        </w:rPr>
        <w:t>20</w:t>
      </w:r>
    </w:p>
    <w:p w:rsidR="006A3CBC" w:rsidRPr="00C11A46" w:rsidRDefault="006A3CBC" w:rsidP="00C11A46">
      <w:pPr>
        <w:shd w:val="clear" w:color="auto" w:fill="DEE2E6"/>
        <w:spacing w:after="0" w:line="240" w:lineRule="auto"/>
        <w:rPr>
          <w:rFonts w:ascii="Times New Roman" w:hAnsi="Times New Roman"/>
          <w:sz w:val="19"/>
          <w:szCs w:val="19"/>
        </w:rPr>
      </w:pPr>
      <w:r w:rsidRPr="00C11A46">
        <w:rPr>
          <w:rFonts w:ascii="Times New Roman" w:hAnsi="Times New Roman"/>
          <w:sz w:val="19"/>
          <w:szCs w:val="19"/>
        </w:rPr>
        <w:t>Correcta</w:t>
      </w:r>
    </w:p>
    <w:p w:rsidR="006A3CBC" w:rsidRPr="00C11A46" w:rsidRDefault="006A3CBC" w:rsidP="00C11A46">
      <w:pPr>
        <w:shd w:val="clear" w:color="auto" w:fill="DEE2E6"/>
        <w:spacing w:after="0" w:line="240" w:lineRule="auto"/>
        <w:rPr>
          <w:rFonts w:ascii="Times New Roman" w:hAnsi="Times New Roman"/>
          <w:sz w:val="19"/>
          <w:szCs w:val="19"/>
          <w:lang w:val="es-ES"/>
        </w:rPr>
      </w:pPr>
      <w:r w:rsidRPr="00C11A46">
        <w:rPr>
          <w:rFonts w:ascii="Times New Roman" w:hAnsi="Times New Roman"/>
          <w:sz w:val="19"/>
          <w:szCs w:val="19"/>
          <w:lang w:val="es-ES"/>
        </w:rPr>
        <w:t>Puntúa 0,50 sobre 0,50</w:t>
      </w:r>
    </w:p>
    <w:p w:rsidR="006A3CBC" w:rsidRPr="00C11A46" w:rsidRDefault="006A3CBC" w:rsidP="00C11A46">
      <w:pPr>
        <w:shd w:val="clear" w:color="auto" w:fill="DEE2E6"/>
        <w:spacing w:line="240" w:lineRule="auto"/>
        <w:rPr>
          <w:rFonts w:ascii="Times New Roman" w:hAnsi="Times New Roman"/>
          <w:sz w:val="19"/>
          <w:szCs w:val="19"/>
          <w:lang w:val="es-ES"/>
        </w:rPr>
      </w:pPr>
      <w:r w:rsidRPr="003036CD">
        <w:rPr>
          <w:rFonts w:ascii="Times New Roman" w:hAnsi="Times New Roman"/>
          <w:sz w:val="19"/>
          <w:szCs w:val="19"/>
        </w:rPr>
        <w:pict>
          <v:shape id="_x0000_i1082" type="#_x0000_t75" style="width:1in;height:1in">
            <v:imagedata r:id="rId4" o:title=""/>
          </v:shape>
        </w:pict>
      </w:r>
      <w:r w:rsidRPr="00C11A46">
        <w:rPr>
          <w:rFonts w:ascii="Times New Roman" w:hAnsi="Times New Roman"/>
          <w:sz w:val="19"/>
          <w:szCs w:val="19"/>
          <w:lang w:val="es-ES"/>
        </w:rPr>
        <w:t>Marcar pregunta</w:t>
      </w:r>
    </w:p>
    <w:p w:rsidR="006A3CBC" w:rsidRPr="00C11A46" w:rsidRDefault="006A3CBC" w:rsidP="00C11A46">
      <w:pPr>
        <w:shd w:val="clear" w:color="auto" w:fill="DEF2F8"/>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Enunciado de la pregunta</w:t>
      </w:r>
    </w:p>
    <w:p w:rsidR="006A3CBC" w:rsidRPr="00C11A46" w:rsidRDefault="006A3CBC" w:rsidP="00C11A46">
      <w:pPr>
        <w:shd w:val="clear" w:color="auto" w:fill="DEF2F8"/>
        <w:spacing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 considera hurto calamitoso al que se perpetrare en ocasión de un incendio.</w:t>
      </w:r>
    </w:p>
    <w:p w:rsidR="006A3CBC" w:rsidRPr="00C11A46" w:rsidRDefault="006A3CBC" w:rsidP="00C11A46">
      <w:pPr>
        <w:shd w:val="clear" w:color="auto" w:fill="DEF2F8"/>
        <w:spacing w:after="0" w:line="240" w:lineRule="auto"/>
        <w:rPr>
          <w:rFonts w:ascii="Times New Roman" w:hAnsi="Times New Roman"/>
          <w:color w:val="2F6473"/>
          <w:sz w:val="24"/>
          <w:szCs w:val="24"/>
          <w:lang w:val="es-ES"/>
        </w:rPr>
      </w:pPr>
      <w:r w:rsidRPr="00C11A46">
        <w:rPr>
          <w:rFonts w:ascii="Times New Roman" w:hAnsi="Times New Roman"/>
          <w:color w:val="2F6473"/>
          <w:sz w:val="24"/>
          <w:szCs w:val="24"/>
          <w:lang w:val="es-ES"/>
        </w:rPr>
        <w:t>Seleccione una:</w:t>
      </w:r>
    </w:p>
    <w:p w:rsidR="006A3CBC" w:rsidRPr="00C11A46" w:rsidRDefault="006A3CBC" w:rsidP="00C11A46">
      <w:pPr>
        <w:shd w:val="clear" w:color="auto" w:fill="DEF2F8"/>
        <w:spacing w:after="0"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83" type="#_x0000_t75" style="width:20.25pt;height:17.25pt">
            <v:imagedata r:id="rId6" o:title=""/>
          </v:shape>
        </w:pict>
      </w:r>
      <w:r w:rsidRPr="00C11A46">
        <w:rPr>
          <w:rFonts w:ascii="Times New Roman" w:hAnsi="Times New Roman"/>
          <w:color w:val="2F6473"/>
          <w:sz w:val="24"/>
          <w:szCs w:val="24"/>
          <w:lang w:val="es-ES"/>
        </w:rPr>
        <w:t>a. Verdadero </w:t>
      </w:r>
    </w:p>
    <w:p w:rsidR="006A3CBC" w:rsidRPr="00C11A46" w:rsidRDefault="006A3CBC" w:rsidP="00C11A46">
      <w:pPr>
        <w:shd w:val="clear" w:color="auto" w:fill="DEF2F8"/>
        <w:spacing w:after="72" w:line="240" w:lineRule="auto"/>
        <w:ind w:hanging="375"/>
        <w:rPr>
          <w:rFonts w:ascii="Times New Roman" w:hAnsi="Times New Roman"/>
          <w:color w:val="2F6473"/>
          <w:sz w:val="24"/>
          <w:szCs w:val="24"/>
          <w:lang w:val="es-ES"/>
        </w:rPr>
      </w:pPr>
      <w:r w:rsidRPr="003036CD">
        <w:rPr>
          <w:rFonts w:ascii="Times New Roman" w:hAnsi="Times New Roman"/>
          <w:color w:val="2F6473"/>
          <w:sz w:val="24"/>
          <w:szCs w:val="24"/>
        </w:rPr>
        <w:pict>
          <v:shape id="_x0000_i1084" type="#_x0000_t75" style="width:20.25pt;height:17.25pt">
            <v:imagedata r:id="rId5" o:title=""/>
          </v:shape>
        </w:pict>
      </w:r>
      <w:r w:rsidRPr="00C11A46">
        <w:rPr>
          <w:rFonts w:ascii="Times New Roman" w:hAnsi="Times New Roman"/>
          <w:color w:val="2F6473"/>
          <w:sz w:val="24"/>
          <w:szCs w:val="24"/>
          <w:lang w:val="es-ES"/>
        </w:rPr>
        <w:t>b. Falso</w:t>
      </w:r>
    </w:p>
    <w:p w:rsidR="006A3CBC" w:rsidRPr="00C11A46" w:rsidRDefault="006A3CBC" w:rsidP="00C11A46">
      <w:pPr>
        <w:shd w:val="clear" w:color="auto" w:fill="FCEFDC"/>
        <w:spacing w:after="100" w:afterAutospacing="1" w:line="240" w:lineRule="auto"/>
        <w:outlineLvl w:val="3"/>
        <w:rPr>
          <w:rFonts w:ascii="Century Gothic" w:hAnsi="Century Gothic"/>
          <w:color w:val="08970F"/>
          <w:sz w:val="24"/>
          <w:szCs w:val="24"/>
          <w:lang w:val="es-ES"/>
        </w:rPr>
      </w:pPr>
      <w:r w:rsidRPr="00C11A46">
        <w:rPr>
          <w:rFonts w:ascii="Century Gothic" w:hAnsi="Century Gothic"/>
          <w:color w:val="08970F"/>
          <w:sz w:val="24"/>
          <w:szCs w:val="24"/>
          <w:lang w:val="es-ES"/>
        </w:rPr>
        <w:t>Retroalimentación</w:t>
      </w:r>
    </w:p>
    <w:p w:rsidR="006A3CBC" w:rsidRPr="00C11A46" w:rsidRDefault="006A3CBC" w:rsidP="00C11A46">
      <w:pPr>
        <w:shd w:val="clear" w:color="auto" w:fill="FCEFDC"/>
        <w:spacing w:after="120"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Respuesta correcta</w:t>
      </w:r>
    </w:p>
    <w:p w:rsidR="006A3CBC" w:rsidRPr="00C11A46" w:rsidRDefault="006A3CBC" w:rsidP="00C11A46">
      <w:pPr>
        <w:shd w:val="clear" w:color="auto" w:fill="FCEFDC"/>
        <w:spacing w:line="240" w:lineRule="auto"/>
        <w:rPr>
          <w:rFonts w:ascii="Times New Roman" w:hAnsi="Times New Roman"/>
          <w:color w:val="7D5A29"/>
          <w:sz w:val="24"/>
          <w:szCs w:val="24"/>
          <w:lang w:val="es-ES"/>
        </w:rPr>
      </w:pPr>
      <w:r w:rsidRPr="00C11A46">
        <w:rPr>
          <w:rFonts w:ascii="Times New Roman" w:hAnsi="Times New Roman"/>
          <w:color w:val="7D5A29"/>
          <w:sz w:val="24"/>
          <w:szCs w:val="24"/>
          <w:lang w:val="es-ES"/>
        </w:rPr>
        <w:t>La respuesta correcta es: Verdadero</w:t>
      </w:r>
    </w:p>
    <w:p w:rsidR="006A3CBC" w:rsidRPr="00C11A46" w:rsidRDefault="006A3CBC" w:rsidP="00C11A46">
      <w:pPr>
        <w:pBdr>
          <w:top w:val="single" w:sz="6" w:space="1" w:color="auto"/>
        </w:pBdr>
        <w:spacing w:after="0" w:line="240" w:lineRule="auto"/>
        <w:jc w:val="center"/>
        <w:rPr>
          <w:rFonts w:ascii="Arial" w:hAnsi="Arial" w:cs="Arial"/>
          <w:vanish/>
          <w:sz w:val="16"/>
          <w:szCs w:val="16"/>
        </w:rPr>
      </w:pPr>
      <w:r w:rsidRPr="00C11A46">
        <w:rPr>
          <w:rFonts w:ascii="Arial" w:hAnsi="Arial" w:cs="Arial"/>
          <w:vanish/>
          <w:sz w:val="16"/>
          <w:szCs w:val="16"/>
        </w:rPr>
        <w:t>Final del formulario</w:t>
      </w:r>
    </w:p>
    <w:p w:rsidR="006A3CBC" w:rsidRPr="00C11A46" w:rsidRDefault="006A3CBC" w:rsidP="00C11A46">
      <w:pPr>
        <w:spacing w:after="0" w:line="240" w:lineRule="auto"/>
        <w:rPr>
          <w:rFonts w:ascii="Times New Roman" w:hAnsi="Times New Roman"/>
          <w:sz w:val="24"/>
          <w:szCs w:val="24"/>
          <w:lang w:val="es-ES"/>
        </w:rPr>
      </w:pPr>
      <w:bookmarkStart w:id="0" w:name="_GoBack"/>
      <w:bookmarkEnd w:id="0"/>
    </w:p>
    <w:p w:rsidR="006A3CBC" w:rsidRDefault="006A3CBC">
      <w:pPr>
        <w:rPr>
          <w:rFonts w:ascii="Times New Roman" w:hAnsi="Times New Roman"/>
          <w:sz w:val="24"/>
          <w:szCs w:val="24"/>
        </w:rPr>
      </w:pPr>
    </w:p>
    <w:p w:rsidR="006A3CBC" w:rsidRPr="00C11A46" w:rsidRDefault="006A3CBC">
      <w:pPr>
        <w:rPr>
          <w:lang w:val="es-ES"/>
        </w:rPr>
      </w:pPr>
    </w:p>
    <w:sectPr w:rsidR="006A3CBC" w:rsidRPr="00C11A46" w:rsidSect="003036CD">
      <w:pgSz w:w="12240" w:h="15840"/>
      <w:pgMar w:top="1417" w:right="1701" w:bottom="1417" w:left="1701"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1A46"/>
    <w:rsid w:val="001E18A1"/>
    <w:rsid w:val="003036CD"/>
    <w:rsid w:val="006A3CBC"/>
    <w:rsid w:val="006B2F3A"/>
    <w:rsid w:val="006D1296"/>
    <w:rsid w:val="00C11A46"/>
    <w:rsid w:val="00E24361"/>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6CD"/>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3576061">
      <w:marLeft w:val="0"/>
      <w:marRight w:val="0"/>
      <w:marTop w:val="0"/>
      <w:marBottom w:val="0"/>
      <w:divBdr>
        <w:top w:val="none" w:sz="0" w:space="0" w:color="auto"/>
        <w:left w:val="none" w:sz="0" w:space="0" w:color="auto"/>
        <w:bottom w:val="none" w:sz="0" w:space="0" w:color="auto"/>
        <w:right w:val="none" w:sz="0" w:space="0" w:color="auto"/>
      </w:divBdr>
      <w:divsChild>
        <w:div w:id="1753576044">
          <w:marLeft w:val="0"/>
          <w:marRight w:val="0"/>
          <w:marTop w:val="0"/>
          <w:marBottom w:val="0"/>
          <w:divBdr>
            <w:top w:val="none" w:sz="0" w:space="0" w:color="auto"/>
            <w:left w:val="none" w:sz="0" w:space="0" w:color="auto"/>
            <w:bottom w:val="none" w:sz="0" w:space="0" w:color="auto"/>
            <w:right w:val="none" w:sz="0" w:space="0" w:color="auto"/>
          </w:divBdr>
          <w:divsChild>
            <w:div w:id="1753576019">
              <w:marLeft w:val="-225"/>
              <w:marRight w:val="-225"/>
              <w:marTop w:val="0"/>
              <w:marBottom w:val="0"/>
              <w:divBdr>
                <w:top w:val="none" w:sz="0" w:space="0" w:color="auto"/>
                <w:left w:val="none" w:sz="0" w:space="0" w:color="auto"/>
                <w:bottom w:val="none" w:sz="0" w:space="0" w:color="auto"/>
                <w:right w:val="none" w:sz="0" w:space="0" w:color="auto"/>
              </w:divBdr>
              <w:divsChild>
                <w:div w:id="1753576040">
                  <w:marLeft w:val="0"/>
                  <w:marRight w:val="0"/>
                  <w:marTop w:val="0"/>
                  <w:marBottom w:val="0"/>
                  <w:divBdr>
                    <w:top w:val="none" w:sz="0" w:space="0" w:color="auto"/>
                    <w:left w:val="none" w:sz="0" w:space="0" w:color="auto"/>
                    <w:bottom w:val="none" w:sz="0" w:space="0" w:color="auto"/>
                    <w:right w:val="none" w:sz="0" w:space="0" w:color="auto"/>
                  </w:divBdr>
                  <w:divsChild>
                    <w:div w:id="1753576117">
                      <w:marLeft w:val="0"/>
                      <w:marRight w:val="0"/>
                      <w:marTop w:val="0"/>
                      <w:marBottom w:val="0"/>
                      <w:divBdr>
                        <w:top w:val="none" w:sz="0" w:space="0" w:color="auto"/>
                        <w:left w:val="none" w:sz="0" w:space="0" w:color="auto"/>
                        <w:bottom w:val="none" w:sz="0" w:space="0" w:color="auto"/>
                        <w:right w:val="none" w:sz="0" w:space="0" w:color="auto"/>
                      </w:divBdr>
                    </w:div>
                  </w:divsChild>
                </w:div>
                <w:div w:id="1753576187">
                  <w:marLeft w:val="0"/>
                  <w:marRight w:val="0"/>
                  <w:marTop w:val="0"/>
                  <w:marBottom w:val="0"/>
                  <w:divBdr>
                    <w:top w:val="none" w:sz="0" w:space="0" w:color="auto"/>
                    <w:left w:val="none" w:sz="0" w:space="0" w:color="auto"/>
                    <w:bottom w:val="none" w:sz="0" w:space="0" w:color="auto"/>
                    <w:right w:val="none" w:sz="0" w:space="0" w:color="auto"/>
                  </w:divBdr>
                  <w:divsChild>
                    <w:div w:id="1753575958">
                      <w:marLeft w:val="0"/>
                      <w:marRight w:val="0"/>
                      <w:marTop w:val="0"/>
                      <w:marBottom w:val="0"/>
                      <w:divBdr>
                        <w:top w:val="none" w:sz="0" w:space="0" w:color="auto"/>
                        <w:left w:val="none" w:sz="0" w:space="0" w:color="auto"/>
                        <w:bottom w:val="none" w:sz="0" w:space="0" w:color="auto"/>
                        <w:right w:val="none" w:sz="0" w:space="0" w:color="auto"/>
                      </w:divBdr>
                    </w:div>
                  </w:divsChild>
                </w:div>
                <w:div w:id="1753576238">
                  <w:marLeft w:val="0"/>
                  <w:marRight w:val="0"/>
                  <w:marTop w:val="0"/>
                  <w:marBottom w:val="0"/>
                  <w:divBdr>
                    <w:top w:val="none" w:sz="0" w:space="0" w:color="auto"/>
                    <w:left w:val="none" w:sz="0" w:space="0" w:color="auto"/>
                    <w:bottom w:val="none" w:sz="0" w:space="0" w:color="auto"/>
                    <w:right w:val="none" w:sz="0" w:space="0" w:color="auto"/>
                  </w:divBdr>
                  <w:divsChild>
                    <w:div w:id="175357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76084">
          <w:marLeft w:val="0"/>
          <w:marRight w:val="0"/>
          <w:marTop w:val="0"/>
          <w:marBottom w:val="0"/>
          <w:divBdr>
            <w:top w:val="none" w:sz="0" w:space="0" w:color="auto"/>
            <w:left w:val="none" w:sz="0" w:space="0" w:color="auto"/>
            <w:bottom w:val="none" w:sz="0" w:space="0" w:color="auto"/>
            <w:right w:val="none" w:sz="0" w:space="0" w:color="auto"/>
          </w:divBdr>
          <w:divsChild>
            <w:div w:id="1753576237">
              <w:marLeft w:val="0"/>
              <w:marRight w:val="0"/>
              <w:marTop w:val="0"/>
              <w:marBottom w:val="0"/>
              <w:divBdr>
                <w:top w:val="none" w:sz="0" w:space="0" w:color="auto"/>
                <w:left w:val="none" w:sz="0" w:space="0" w:color="auto"/>
                <w:bottom w:val="none" w:sz="0" w:space="0" w:color="auto"/>
                <w:right w:val="none" w:sz="0" w:space="0" w:color="auto"/>
              </w:divBdr>
              <w:divsChild>
                <w:div w:id="1753575902">
                  <w:marLeft w:val="0"/>
                  <w:marRight w:val="0"/>
                  <w:marTop w:val="0"/>
                  <w:marBottom w:val="432"/>
                  <w:divBdr>
                    <w:top w:val="none" w:sz="0" w:space="0" w:color="auto"/>
                    <w:left w:val="none" w:sz="0" w:space="0" w:color="auto"/>
                    <w:bottom w:val="none" w:sz="0" w:space="0" w:color="auto"/>
                    <w:right w:val="none" w:sz="0" w:space="0" w:color="auto"/>
                  </w:divBdr>
                  <w:divsChild>
                    <w:div w:id="1753575936">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5988">
                          <w:marLeft w:val="0"/>
                          <w:marRight w:val="0"/>
                          <w:marTop w:val="168"/>
                          <w:marBottom w:val="0"/>
                          <w:divBdr>
                            <w:top w:val="none" w:sz="0" w:space="0" w:color="auto"/>
                            <w:left w:val="none" w:sz="0" w:space="0" w:color="auto"/>
                            <w:bottom w:val="none" w:sz="0" w:space="0" w:color="auto"/>
                            <w:right w:val="none" w:sz="0" w:space="0" w:color="auto"/>
                          </w:divBdr>
                        </w:div>
                        <w:div w:id="1753576054">
                          <w:marLeft w:val="0"/>
                          <w:marRight w:val="0"/>
                          <w:marTop w:val="168"/>
                          <w:marBottom w:val="0"/>
                          <w:divBdr>
                            <w:top w:val="none" w:sz="0" w:space="0" w:color="auto"/>
                            <w:left w:val="none" w:sz="0" w:space="0" w:color="auto"/>
                            <w:bottom w:val="none" w:sz="0" w:space="0" w:color="auto"/>
                            <w:right w:val="none" w:sz="0" w:space="0" w:color="auto"/>
                          </w:divBdr>
                        </w:div>
                        <w:div w:id="1753576170">
                          <w:marLeft w:val="0"/>
                          <w:marRight w:val="0"/>
                          <w:marTop w:val="168"/>
                          <w:marBottom w:val="0"/>
                          <w:divBdr>
                            <w:top w:val="none" w:sz="0" w:space="0" w:color="auto"/>
                            <w:left w:val="none" w:sz="0" w:space="0" w:color="auto"/>
                            <w:bottom w:val="none" w:sz="0" w:space="0" w:color="auto"/>
                            <w:right w:val="none" w:sz="0" w:space="0" w:color="auto"/>
                          </w:divBdr>
                        </w:div>
                      </w:divsChild>
                    </w:div>
                    <w:div w:id="1753575982">
                      <w:marLeft w:val="2040"/>
                      <w:marRight w:val="0"/>
                      <w:marTop w:val="0"/>
                      <w:marBottom w:val="0"/>
                      <w:divBdr>
                        <w:top w:val="none" w:sz="0" w:space="0" w:color="auto"/>
                        <w:left w:val="none" w:sz="0" w:space="0" w:color="auto"/>
                        <w:bottom w:val="none" w:sz="0" w:space="0" w:color="auto"/>
                        <w:right w:val="none" w:sz="0" w:space="0" w:color="auto"/>
                      </w:divBdr>
                      <w:divsChild>
                        <w:div w:id="1753576008">
                          <w:marLeft w:val="0"/>
                          <w:marRight w:val="0"/>
                          <w:marTop w:val="0"/>
                          <w:marBottom w:val="0"/>
                          <w:divBdr>
                            <w:top w:val="single" w:sz="2" w:space="0" w:color="D1EDF6"/>
                            <w:left w:val="single" w:sz="2" w:space="0" w:color="D1EDF6"/>
                            <w:bottom w:val="single" w:sz="2" w:space="0" w:color="D1EDF6"/>
                            <w:right w:val="single" w:sz="2" w:space="0" w:color="D1EDF6"/>
                          </w:divBdr>
                          <w:divsChild>
                            <w:div w:id="1753575999">
                              <w:marLeft w:val="0"/>
                              <w:marRight w:val="0"/>
                              <w:marTop w:val="168"/>
                              <w:marBottom w:val="72"/>
                              <w:divBdr>
                                <w:top w:val="none" w:sz="0" w:space="0" w:color="auto"/>
                                <w:left w:val="none" w:sz="0" w:space="0" w:color="auto"/>
                                <w:bottom w:val="none" w:sz="0" w:space="0" w:color="auto"/>
                                <w:right w:val="none" w:sz="0" w:space="0" w:color="auto"/>
                              </w:divBdr>
                              <w:divsChild>
                                <w:div w:id="1753576110">
                                  <w:marLeft w:val="0"/>
                                  <w:marRight w:val="0"/>
                                  <w:marTop w:val="0"/>
                                  <w:marBottom w:val="0"/>
                                  <w:divBdr>
                                    <w:top w:val="none" w:sz="0" w:space="0" w:color="auto"/>
                                    <w:left w:val="none" w:sz="0" w:space="0" w:color="auto"/>
                                    <w:bottom w:val="none" w:sz="0" w:space="0" w:color="auto"/>
                                    <w:right w:val="none" w:sz="0" w:space="0" w:color="auto"/>
                                  </w:divBdr>
                                  <w:divsChild>
                                    <w:div w:id="1753575966">
                                      <w:marLeft w:val="0"/>
                                      <w:marRight w:val="0"/>
                                      <w:marTop w:val="0"/>
                                      <w:marBottom w:val="0"/>
                                      <w:divBdr>
                                        <w:top w:val="none" w:sz="0" w:space="0" w:color="auto"/>
                                        <w:left w:val="none" w:sz="0" w:space="0" w:color="auto"/>
                                        <w:bottom w:val="none" w:sz="0" w:space="0" w:color="auto"/>
                                        <w:right w:val="none" w:sz="0" w:space="0" w:color="auto"/>
                                      </w:divBdr>
                                    </w:div>
                                    <w:div w:id="1753576119">
                                      <w:marLeft w:val="0"/>
                                      <w:marRight w:val="0"/>
                                      <w:marTop w:val="0"/>
                                      <w:marBottom w:val="0"/>
                                      <w:divBdr>
                                        <w:top w:val="none" w:sz="0" w:space="0" w:color="auto"/>
                                        <w:left w:val="none" w:sz="0" w:space="0" w:color="auto"/>
                                        <w:bottom w:val="none" w:sz="0" w:space="0" w:color="auto"/>
                                        <w:right w:val="none" w:sz="0" w:space="0" w:color="auto"/>
                                      </w:divBdr>
                                    </w:div>
                                  </w:divsChild>
                                </w:div>
                                <w:div w:id="1753576165">
                                  <w:marLeft w:val="0"/>
                                  <w:marRight w:val="0"/>
                                  <w:marTop w:val="0"/>
                                  <w:marBottom w:val="0"/>
                                  <w:divBdr>
                                    <w:top w:val="none" w:sz="0" w:space="0" w:color="auto"/>
                                    <w:left w:val="none" w:sz="0" w:space="0" w:color="auto"/>
                                    <w:bottom w:val="none" w:sz="0" w:space="0" w:color="auto"/>
                                    <w:right w:val="none" w:sz="0" w:space="0" w:color="auto"/>
                                  </w:divBdr>
                                </w:div>
                              </w:divsChild>
                            </w:div>
                            <w:div w:id="1753576057">
                              <w:marLeft w:val="0"/>
                              <w:marRight w:val="0"/>
                              <w:marTop w:val="0"/>
                              <w:marBottom w:val="360"/>
                              <w:divBdr>
                                <w:top w:val="none" w:sz="0" w:space="0" w:color="auto"/>
                                <w:left w:val="none" w:sz="0" w:space="0" w:color="auto"/>
                                <w:bottom w:val="none" w:sz="0" w:space="0" w:color="auto"/>
                                <w:right w:val="none" w:sz="0" w:space="0" w:color="auto"/>
                              </w:divBdr>
                            </w:div>
                          </w:divsChild>
                        </w:div>
                        <w:div w:id="1753576020">
                          <w:marLeft w:val="0"/>
                          <w:marRight w:val="0"/>
                          <w:marTop w:val="0"/>
                          <w:marBottom w:val="0"/>
                          <w:divBdr>
                            <w:top w:val="single" w:sz="2" w:space="0" w:color="FBE8CD"/>
                            <w:left w:val="single" w:sz="2" w:space="0" w:color="FBE8CD"/>
                            <w:bottom w:val="single" w:sz="2" w:space="0" w:color="FBE8CD"/>
                            <w:right w:val="single" w:sz="2" w:space="0" w:color="FBE8CD"/>
                          </w:divBdr>
                          <w:divsChild>
                            <w:div w:id="1753576051">
                              <w:marLeft w:val="0"/>
                              <w:marRight w:val="0"/>
                              <w:marTop w:val="0"/>
                              <w:marBottom w:val="120"/>
                              <w:divBdr>
                                <w:top w:val="none" w:sz="0" w:space="0" w:color="auto"/>
                                <w:left w:val="none" w:sz="0" w:space="0" w:color="auto"/>
                                <w:bottom w:val="none" w:sz="0" w:space="0" w:color="auto"/>
                                <w:right w:val="none" w:sz="0" w:space="0" w:color="auto"/>
                              </w:divBdr>
                              <w:divsChild>
                                <w:div w:id="1753576048">
                                  <w:marLeft w:val="0"/>
                                  <w:marRight w:val="0"/>
                                  <w:marTop w:val="0"/>
                                  <w:marBottom w:val="120"/>
                                  <w:divBdr>
                                    <w:top w:val="none" w:sz="0" w:space="0" w:color="auto"/>
                                    <w:left w:val="none" w:sz="0" w:space="0" w:color="auto"/>
                                    <w:bottom w:val="none" w:sz="0" w:space="0" w:color="auto"/>
                                    <w:right w:val="none" w:sz="0" w:space="0" w:color="auto"/>
                                  </w:divBdr>
                                </w:div>
                                <w:div w:id="175357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75918">
                  <w:marLeft w:val="0"/>
                  <w:marRight w:val="0"/>
                  <w:marTop w:val="0"/>
                  <w:marBottom w:val="432"/>
                  <w:divBdr>
                    <w:top w:val="none" w:sz="0" w:space="0" w:color="auto"/>
                    <w:left w:val="none" w:sz="0" w:space="0" w:color="auto"/>
                    <w:bottom w:val="none" w:sz="0" w:space="0" w:color="auto"/>
                    <w:right w:val="none" w:sz="0" w:space="0" w:color="auto"/>
                  </w:divBdr>
                  <w:divsChild>
                    <w:div w:id="1753576196">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6081">
                          <w:marLeft w:val="0"/>
                          <w:marRight w:val="0"/>
                          <w:marTop w:val="168"/>
                          <w:marBottom w:val="0"/>
                          <w:divBdr>
                            <w:top w:val="none" w:sz="0" w:space="0" w:color="auto"/>
                            <w:left w:val="none" w:sz="0" w:space="0" w:color="auto"/>
                            <w:bottom w:val="none" w:sz="0" w:space="0" w:color="auto"/>
                            <w:right w:val="none" w:sz="0" w:space="0" w:color="auto"/>
                          </w:divBdr>
                        </w:div>
                        <w:div w:id="1753576129">
                          <w:marLeft w:val="0"/>
                          <w:marRight w:val="0"/>
                          <w:marTop w:val="168"/>
                          <w:marBottom w:val="0"/>
                          <w:divBdr>
                            <w:top w:val="none" w:sz="0" w:space="0" w:color="auto"/>
                            <w:left w:val="none" w:sz="0" w:space="0" w:color="auto"/>
                            <w:bottom w:val="none" w:sz="0" w:space="0" w:color="auto"/>
                            <w:right w:val="none" w:sz="0" w:space="0" w:color="auto"/>
                          </w:divBdr>
                        </w:div>
                        <w:div w:id="1753576192">
                          <w:marLeft w:val="0"/>
                          <w:marRight w:val="0"/>
                          <w:marTop w:val="168"/>
                          <w:marBottom w:val="0"/>
                          <w:divBdr>
                            <w:top w:val="none" w:sz="0" w:space="0" w:color="auto"/>
                            <w:left w:val="none" w:sz="0" w:space="0" w:color="auto"/>
                            <w:bottom w:val="none" w:sz="0" w:space="0" w:color="auto"/>
                            <w:right w:val="none" w:sz="0" w:space="0" w:color="auto"/>
                          </w:divBdr>
                        </w:div>
                      </w:divsChild>
                    </w:div>
                    <w:div w:id="1753576215">
                      <w:marLeft w:val="2040"/>
                      <w:marRight w:val="0"/>
                      <w:marTop w:val="0"/>
                      <w:marBottom w:val="0"/>
                      <w:divBdr>
                        <w:top w:val="none" w:sz="0" w:space="0" w:color="auto"/>
                        <w:left w:val="none" w:sz="0" w:space="0" w:color="auto"/>
                        <w:bottom w:val="none" w:sz="0" w:space="0" w:color="auto"/>
                        <w:right w:val="none" w:sz="0" w:space="0" w:color="auto"/>
                      </w:divBdr>
                      <w:divsChild>
                        <w:div w:id="1753576065">
                          <w:marLeft w:val="0"/>
                          <w:marRight w:val="0"/>
                          <w:marTop w:val="0"/>
                          <w:marBottom w:val="0"/>
                          <w:divBdr>
                            <w:top w:val="single" w:sz="2" w:space="0" w:color="D1EDF6"/>
                            <w:left w:val="single" w:sz="2" w:space="0" w:color="D1EDF6"/>
                            <w:bottom w:val="single" w:sz="2" w:space="0" w:color="D1EDF6"/>
                            <w:right w:val="single" w:sz="2" w:space="0" w:color="D1EDF6"/>
                          </w:divBdr>
                          <w:divsChild>
                            <w:div w:id="1753576001">
                              <w:marLeft w:val="0"/>
                              <w:marRight w:val="0"/>
                              <w:marTop w:val="168"/>
                              <w:marBottom w:val="72"/>
                              <w:divBdr>
                                <w:top w:val="none" w:sz="0" w:space="0" w:color="auto"/>
                                <w:left w:val="none" w:sz="0" w:space="0" w:color="auto"/>
                                <w:bottom w:val="none" w:sz="0" w:space="0" w:color="auto"/>
                                <w:right w:val="none" w:sz="0" w:space="0" w:color="auto"/>
                              </w:divBdr>
                              <w:divsChild>
                                <w:div w:id="1753575934">
                                  <w:marLeft w:val="0"/>
                                  <w:marRight w:val="0"/>
                                  <w:marTop w:val="0"/>
                                  <w:marBottom w:val="0"/>
                                  <w:divBdr>
                                    <w:top w:val="none" w:sz="0" w:space="0" w:color="auto"/>
                                    <w:left w:val="none" w:sz="0" w:space="0" w:color="auto"/>
                                    <w:bottom w:val="none" w:sz="0" w:space="0" w:color="auto"/>
                                    <w:right w:val="none" w:sz="0" w:space="0" w:color="auto"/>
                                  </w:divBdr>
                                  <w:divsChild>
                                    <w:div w:id="1753575925">
                                      <w:marLeft w:val="0"/>
                                      <w:marRight w:val="0"/>
                                      <w:marTop w:val="0"/>
                                      <w:marBottom w:val="0"/>
                                      <w:divBdr>
                                        <w:top w:val="none" w:sz="0" w:space="0" w:color="auto"/>
                                        <w:left w:val="none" w:sz="0" w:space="0" w:color="auto"/>
                                        <w:bottom w:val="none" w:sz="0" w:space="0" w:color="auto"/>
                                        <w:right w:val="none" w:sz="0" w:space="0" w:color="auto"/>
                                      </w:divBdr>
                                    </w:div>
                                    <w:div w:id="1753576017">
                                      <w:marLeft w:val="0"/>
                                      <w:marRight w:val="0"/>
                                      <w:marTop w:val="0"/>
                                      <w:marBottom w:val="0"/>
                                      <w:divBdr>
                                        <w:top w:val="none" w:sz="0" w:space="0" w:color="auto"/>
                                        <w:left w:val="none" w:sz="0" w:space="0" w:color="auto"/>
                                        <w:bottom w:val="none" w:sz="0" w:space="0" w:color="auto"/>
                                        <w:right w:val="none" w:sz="0" w:space="0" w:color="auto"/>
                                      </w:divBdr>
                                    </w:div>
                                  </w:divsChild>
                                </w:div>
                                <w:div w:id="1753575945">
                                  <w:marLeft w:val="0"/>
                                  <w:marRight w:val="0"/>
                                  <w:marTop w:val="0"/>
                                  <w:marBottom w:val="0"/>
                                  <w:divBdr>
                                    <w:top w:val="none" w:sz="0" w:space="0" w:color="auto"/>
                                    <w:left w:val="none" w:sz="0" w:space="0" w:color="auto"/>
                                    <w:bottom w:val="none" w:sz="0" w:space="0" w:color="auto"/>
                                    <w:right w:val="none" w:sz="0" w:space="0" w:color="auto"/>
                                  </w:divBdr>
                                </w:div>
                              </w:divsChild>
                            </w:div>
                            <w:div w:id="1753576174">
                              <w:marLeft w:val="0"/>
                              <w:marRight w:val="0"/>
                              <w:marTop w:val="0"/>
                              <w:marBottom w:val="360"/>
                              <w:divBdr>
                                <w:top w:val="none" w:sz="0" w:space="0" w:color="auto"/>
                                <w:left w:val="none" w:sz="0" w:space="0" w:color="auto"/>
                                <w:bottom w:val="none" w:sz="0" w:space="0" w:color="auto"/>
                                <w:right w:val="none" w:sz="0" w:space="0" w:color="auto"/>
                              </w:divBdr>
                            </w:div>
                          </w:divsChild>
                        </w:div>
                        <w:div w:id="1753576166">
                          <w:marLeft w:val="0"/>
                          <w:marRight w:val="0"/>
                          <w:marTop w:val="0"/>
                          <w:marBottom w:val="0"/>
                          <w:divBdr>
                            <w:top w:val="single" w:sz="2" w:space="0" w:color="FBE8CD"/>
                            <w:left w:val="single" w:sz="2" w:space="0" w:color="FBE8CD"/>
                            <w:bottom w:val="single" w:sz="2" w:space="0" w:color="FBE8CD"/>
                            <w:right w:val="single" w:sz="2" w:space="0" w:color="FBE8CD"/>
                          </w:divBdr>
                          <w:divsChild>
                            <w:div w:id="1753576205">
                              <w:marLeft w:val="0"/>
                              <w:marRight w:val="0"/>
                              <w:marTop w:val="0"/>
                              <w:marBottom w:val="120"/>
                              <w:divBdr>
                                <w:top w:val="none" w:sz="0" w:space="0" w:color="auto"/>
                                <w:left w:val="none" w:sz="0" w:space="0" w:color="auto"/>
                                <w:bottom w:val="none" w:sz="0" w:space="0" w:color="auto"/>
                                <w:right w:val="none" w:sz="0" w:space="0" w:color="auto"/>
                              </w:divBdr>
                              <w:divsChild>
                                <w:div w:id="1753575965">
                                  <w:marLeft w:val="0"/>
                                  <w:marRight w:val="0"/>
                                  <w:marTop w:val="0"/>
                                  <w:marBottom w:val="120"/>
                                  <w:divBdr>
                                    <w:top w:val="none" w:sz="0" w:space="0" w:color="auto"/>
                                    <w:left w:val="none" w:sz="0" w:space="0" w:color="auto"/>
                                    <w:bottom w:val="none" w:sz="0" w:space="0" w:color="auto"/>
                                    <w:right w:val="none" w:sz="0" w:space="0" w:color="auto"/>
                                  </w:divBdr>
                                </w:div>
                                <w:div w:id="17535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75928">
                  <w:marLeft w:val="0"/>
                  <w:marRight w:val="0"/>
                  <w:marTop w:val="0"/>
                  <w:marBottom w:val="432"/>
                  <w:divBdr>
                    <w:top w:val="none" w:sz="0" w:space="0" w:color="auto"/>
                    <w:left w:val="none" w:sz="0" w:space="0" w:color="auto"/>
                    <w:bottom w:val="none" w:sz="0" w:space="0" w:color="auto"/>
                    <w:right w:val="none" w:sz="0" w:space="0" w:color="auto"/>
                  </w:divBdr>
                  <w:divsChild>
                    <w:div w:id="1753575950">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5891">
                          <w:marLeft w:val="0"/>
                          <w:marRight w:val="0"/>
                          <w:marTop w:val="168"/>
                          <w:marBottom w:val="0"/>
                          <w:divBdr>
                            <w:top w:val="none" w:sz="0" w:space="0" w:color="auto"/>
                            <w:left w:val="none" w:sz="0" w:space="0" w:color="auto"/>
                            <w:bottom w:val="none" w:sz="0" w:space="0" w:color="auto"/>
                            <w:right w:val="none" w:sz="0" w:space="0" w:color="auto"/>
                          </w:divBdr>
                        </w:div>
                        <w:div w:id="1753575954">
                          <w:marLeft w:val="0"/>
                          <w:marRight w:val="0"/>
                          <w:marTop w:val="168"/>
                          <w:marBottom w:val="0"/>
                          <w:divBdr>
                            <w:top w:val="none" w:sz="0" w:space="0" w:color="auto"/>
                            <w:left w:val="none" w:sz="0" w:space="0" w:color="auto"/>
                            <w:bottom w:val="none" w:sz="0" w:space="0" w:color="auto"/>
                            <w:right w:val="none" w:sz="0" w:space="0" w:color="auto"/>
                          </w:divBdr>
                        </w:div>
                        <w:div w:id="1753576042">
                          <w:marLeft w:val="0"/>
                          <w:marRight w:val="0"/>
                          <w:marTop w:val="168"/>
                          <w:marBottom w:val="0"/>
                          <w:divBdr>
                            <w:top w:val="none" w:sz="0" w:space="0" w:color="auto"/>
                            <w:left w:val="none" w:sz="0" w:space="0" w:color="auto"/>
                            <w:bottom w:val="none" w:sz="0" w:space="0" w:color="auto"/>
                            <w:right w:val="none" w:sz="0" w:space="0" w:color="auto"/>
                          </w:divBdr>
                        </w:div>
                      </w:divsChild>
                    </w:div>
                    <w:div w:id="1753576160">
                      <w:marLeft w:val="2040"/>
                      <w:marRight w:val="0"/>
                      <w:marTop w:val="0"/>
                      <w:marBottom w:val="0"/>
                      <w:divBdr>
                        <w:top w:val="none" w:sz="0" w:space="0" w:color="auto"/>
                        <w:left w:val="none" w:sz="0" w:space="0" w:color="auto"/>
                        <w:bottom w:val="none" w:sz="0" w:space="0" w:color="auto"/>
                        <w:right w:val="none" w:sz="0" w:space="0" w:color="auto"/>
                      </w:divBdr>
                      <w:divsChild>
                        <w:div w:id="1753576047">
                          <w:marLeft w:val="0"/>
                          <w:marRight w:val="0"/>
                          <w:marTop w:val="0"/>
                          <w:marBottom w:val="0"/>
                          <w:divBdr>
                            <w:top w:val="single" w:sz="2" w:space="0" w:color="D1EDF6"/>
                            <w:left w:val="single" w:sz="2" w:space="0" w:color="D1EDF6"/>
                            <w:bottom w:val="single" w:sz="2" w:space="0" w:color="D1EDF6"/>
                            <w:right w:val="single" w:sz="2" w:space="0" w:color="D1EDF6"/>
                          </w:divBdr>
                          <w:divsChild>
                            <w:div w:id="1753575964">
                              <w:marLeft w:val="0"/>
                              <w:marRight w:val="0"/>
                              <w:marTop w:val="168"/>
                              <w:marBottom w:val="72"/>
                              <w:divBdr>
                                <w:top w:val="none" w:sz="0" w:space="0" w:color="auto"/>
                                <w:left w:val="none" w:sz="0" w:space="0" w:color="auto"/>
                                <w:bottom w:val="none" w:sz="0" w:space="0" w:color="auto"/>
                                <w:right w:val="none" w:sz="0" w:space="0" w:color="auto"/>
                              </w:divBdr>
                              <w:divsChild>
                                <w:div w:id="1753575996">
                                  <w:marLeft w:val="0"/>
                                  <w:marRight w:val="0"/>
                                  <w:marTop w:val="0"/>
                                  <w:marBottom w:val="0"/>
                                  <w:divBdr>
                                    <w:top w:val="none" w:sz="0" w:space="0" w:color="auto"/>
                                    <w:left w:val="none" w:sz="0" w:space="0" w:color="auto"/>
                                    <w:bottom w:val="none" w:sz="0" w:space="0" w:color="auto"/>
                                    <w:right w:val="none" w:sz="0" w:space="0" w:color="auto"/>
                                  </w:divBdr>
                                </w:div>
                                <w:div w:id="1753576183">
                                  <w:marLeft w:val="0"/>
                                  <w:marRight w:val="0"/>
                                  <w:marTop w:val="0"/>
                                  <w:marBottom w:val="0"/>
                                  <w:divBdr>
                                    <w:top w:val="none" w:sz="0" w:space="0" w:color="auto"/>
                                    <w:left w:val="none" w:sz="0" w:space="0" w:color="auto"/>
                                    <w:bottom w:val="none" w:sz="0" w:space="0" w:color="auto"/>
                                    <w:right w:val="none" w:sz="0" w:space="0" w:color="auto"/>
                                  </w:divBdr>
                                  <w:divsChild>
                                    <w:div w:id="1753575922">
                                      <w:marLeft w:val="0"/>
                                      <w:marRight w:val="0"/>
                                      <w:marTop w:val="0"/>
                                      <w:marBottom w:val="0"/>
                                      <w:divBdr>
                                        <w:top w:val="none" w:sz="0" w:space="0" w:color="auto"/>
                                        <w:left w:val="none" w:sz="0" w:space="0" w:color="auto"/>
                                        <w:bottom w:val="none" w:sz="0" w:space="0" w:color="auto"/>
                                        <w:right w:val="none" w:sz="0" w:space="0" w:color="auto"/>
                                      </w:divBdr>
                                    </w:div>
                                    <w:div w:id="17535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6089">
                              <w:marLeft w:val="0"/>
                              <w:marRight w:val="0"/>
                              <w:marTop w:val="0"/>
                              <w:marBottom w:val="360"/>
                              <w:divBdr>
                                <w:top w:val="none" w:sz="0" w:space="0" w:color="auto"/>
                                <w:left w:val="none" w:sz="0" w:space="0" w:color="auto"/>
                                <w:bottom w:val="none" w:sz="0" w:space="0" w:color="auto"/>
                                <w:right w:val="none" w:sz="0" w:space="0" w:color="auto"/>
                              </w:divBdr>
                            </w:div>
                          </w:divsChild>
                        </w:div>
                        <w:div w:id="1753576122">
                          <w:marLeft w:val="0"/>
                          <w:marRight w:val="0"/>
                          <w:marTop w:val="0"/>
                          <w:marBottom w:val="0"/>
                          <w:divBdr>
                            <w:top w:val="single" w:sz="2" w:space="0" w:color="FBE8CD"/>
                            <w:left w:val="single" w:sz="2" w:space="0" w:color="FBE8CD"/>
                            <w:bottom w:val="single" w:sz="2" w:space="0" w:color="FBE8CD"/>
                            <w:right w:val="single" w:sz="2" w:space="0" w:color="FBE8CD"/>
                          </w:divBdr>
                          <w:divsChild>
                            <w:div w:id="1753575931">
                              <w:marLeft w:val="0"/>
                              <w:marRight w:val="0"/>
                              <w:marTop w:val="0"/>
                              <w:marBottom w:val="120"/>
                              <w:divBdr>
                                <w:top w:val="none" w:sz="0" w:space="0" w:color="auto"/>
                                <w:left w:val="none" w:sz="0" w:space="0" w:color="auto"/>
                                <w:bottom w:val="none" w:sz="0" w:space="0" w:color="auto"/>
                                <w:right w:val="none" w:sz="0" w:space="0" w:color="auto"/>
                              </w:divBdr>
                              <w:divsChild>
                                <w:div w:id="1753575997">
                                  <w:marLeft w:val="0"/>
                                  <w:marRight w:val="0"/>
                                  <w:marTop w:val="0"/>
                                  <w:marBottom w:val="0"/>
                                  <w:divBdr>
                                    <w:top w:val="none" w:sz="0" w:space="0" w:color="auto"/>
                                    <w:left w:val="none" w:sz="0" w:space="0" w:color="auto"/>
                                    <w:bottom w:val="none" w:sz="0" w:space="0" w:color="auto"/>
                                    <w:right w:val="none" w:sz="0" w:space="0" w:color="auto"/>
                                  </w:divBdr>
                                </w:div>
                                <w:div w:id="17535760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53575929">
                  <w:marLeft w:val="0"/>
                  <w:marRight w:val="0"/>
                  <w:marTop w:val="0"/>
                  <w:marBottom w:val="432"/>
                  <w:divBdr>
                    <w:top w:val="none" w:sz="0" w:space="0" w:color="auto"/>
                    <w:left w:val="none" w:sz="0" w:space="0" w:color="auto"/>
                    <w:bottom w:val="none" w:sz="0" w:space="0" w:color="auto"/>
                    <w:right w:val="none" w:sz="0" w:space="0" w:color="auto"/>
                  </w:divBdr>
                  <w:divsChild>
                    <w:div w:id="1753576052">
                      <w:marLeft w:val="2040"/>
                      <w:marRight w:val="0"/>
                      <w:marTop w:val="0"/>
                      <w:marBottom w:val="0"/>
                      <w:divBdr>
                        <w:top w:val="none" w:sz="0" w:space="0" w:color="auto"/>
                        <w:left w:val="none" w:sz="0" w:space="0" w:color="auto"/>
                        <w:bottom w:val="none" w:sz="0" w:space="0" w:color="auto"/>
                        <w:right w:val="none" w:sz="0" w:space="0" w:color="auto"/>
                      </w:divBdr>
                      <w:divsChild>
                        <w:div w:id="1753576055">
                          <w:marLeft w:val="0"/>
                          <w:marRight w:val="0"/>
                          <w:marTop w:val="0"/>
                          <w:marBottom w:val="0"/>
                          <w:divBdr>
                            <w:top w:val="single" w:sz="2" w:space="0" w:color="FBE8CD"/>
                            <w:left w:val="single" w:sz="2" w:space="0" w:color="FBE8CD"/>
                            <w:bottom w:val="single" w:sz="2" w:space="0" w:color="FBE8CD"/>
                            <w:right w:val="single" w:sz="2" w:space="0" w:color="FBE8CD"/>
                          </w:divBdr>
                          <w:divsChild>
                            <w:div w:id="1753575892">
                              <w:marLeft w:val="0"/>
                              <w:marRight w:val="0"/>
                              <w:marTop w:val="0"/>
                              <w:marBottom w:val="120"/>
                              <w:divBdr>
                                <w:top w:val="none" w:sz="0" w:space="0" w:color="auto"/>
                                <w:left w:val="none" w:sz="0" w:space="0" w:color="auto"/>
                                <w:bottom w:val="none" w:sz="0" w:space="0" w:color="auto"/>
                                <w:right w:val="none" w:sz="0" w:space="0" w:color="auto"/>
                              </w:divBdr>
                              <w:divsChild>
                                <w:div w:id="1753576132">
                                  <w:marLeft w:val="0"/>
                                  <w:marRight w:val="0"/>
                                  <w:marTop w:val="0"/>
                                  <w:marBottom w:val="120"/>
                                  <w:divBdr>
                                    <w:top w:val="none" w:sz="0" w:space="0" w:color="auto"/>
                                    <w:left w:val="none" w:sz="0" w:space="0" w:color="auto"/>
                                    <w:bottom w:val="none" w:sz="0" w:space="0" w:color="auto"/>
                                    <w:right w:val="none" w:sz="0" w:space="0" w:color="auto"/>
                                  </w:divBdr>
                                </w:div>
                                <w:div w:id="17535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6156">
                          <w:marLeft w:val="0"/>
                          <w:marRight w:val="0"/>
                          <w:marTop w:val="0"/>
                          <w:marBottom w:val="0"/>
                          <w:divBdr>
                            <w:top w:val="single" w:sz="2" w:space="0" w:color="D1EDF6"/>
                            <w:left w:val="single" w:sz="2" w:space="0" w:color="D1EDF6"/>
                            <w:bottom w:val="single" w:sz="2" w:space="0" w:color="D1EDF6"/>
                            <w:right w:val="single" w:sz="2" w:space="0" w:color="D1EDF6"/>
                          </w:divBdr>
                          <w:divsChild>
                            <w:div w:id="1753575911">
                              <w:marLeft w:val="0"/>
                              <w:marRight w:val="0"/>
                              <w:marTop w:val="0"/>
                              <w:marBottom w:val="360"/>
                              <w:divBdr>
                                <w:top w:val="none" w:sz="0" w:space="0" w:color="auto"/>
                                <w:left w:val="none" w:sz="0" w:space="0" w:color="auto"/>
                                <w:bottom w:val="none" w:sz="0" w:space="0" w:color="auto"/>
                                <w:right w:val="none" w:sz="0" w:space="0" w:color="auto"/>
                              </w:divBdr>
                            </w:div>
                            <w:div w:id="1753576070">
                              <w:marLeft w:val="0"/>
                              <w:marRight w:val="0"/>
                              <w:marTop w:val="168"/>
                              <w:marBottom w:val="72"/>
                              <w:divBdr>
                                <w:top w:val="none" w:sz="0" w:space="0" w:color="auto"/>
                                <w:left w:val="none" w:sz="0" w:space="0" w:color="auto"/>
                                <w:bottom w:val="none" w:sz="0" w:space="0" w:color="auto"/>
                                <w:right w:val="none" w:sz="0" w:space="0" w:color="auto"/>
                              </w:divBdr>
                              <w:divsChild>
                                <w:div w:id="1753575952">
                                  <w:marLeft w:val="0"/>
                                  <w:marRight w:val="0"/>
                                  <w:marTop w:val="0"/>
                                  <w:marBottom w:val="0"/>
                                  <w:divBdr>
                                    <w:top w:val="none" w:sz="0" w:space="0" w:color="auto"/>
                                    <w:left w:val="none" w:sz="0" w:space="0" w:color="auto"/>
                                    <w:bottom w:val="none" w:sz="0" w:space="0" w:color="auto"/>
                                    <w:right w:val="none" w:sz="0" w:space="0" w:color="auto"/>
                                  </w:divBdr>
                                  <w:divsChild>
                                    <w:div w:id="1753576030">
                                      <w:marLeft w:val="0"/>
                                      <w:marRight w:val="0"/>
                                      <w:marTop w:val="0"/>
                                      <w:marBottom w:val="0"/>
                                      <w:divBdr>
                                        <w:top w:val="none" w:sz="0" w:space="0" w:color="auto"/>
                                        <w:left w:val="none" w:sz="0" w:space="0" w:color="auto"/>
                                        <w:bottom w:val="none" w:sz="0" w:space="0" w:color="auto"/>
                                        <w:right w:val="none" w:sz="0" w:space="0" w:color="auto"/>
                                      </w:divBdr>
                                    </w:div>
                                    <w:div w:id="1753576135">
                                      <w:marLeft w:val="0"/>
                                      <w:marRight w:val="0"/>
                                      <w:marTop w:val="0"/>
                                      <w:marBottom w:val="0"/>
                                      <w:divBdr>
                                        <w:top w:val="none" w:sz="0" w:space="0" w:color="auto"/>
                                        <w:left w:val="none" w:sz="0" w:space="0" w:color="auto"/>
                                        <w:bottom w:val="none" w:sz="0" w:space="0" w:color="auto"/>
                                        <w:right w:val="none" w:sz="0" w:space="0" w:color="auto"/>
                                      </w:divBdr>
                                    </w:div>
                                  </w:divsChild>
                                </w:div>
                                <w:div w:id="17535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76059">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6139">
                          <w:marLeft w:val="0"/>
                          <w:marRight w:val="0"/>
                          <w:marTop w:val="168"/>
                          <w:marBottom w:val="0"/>
                          <w:divBdr>
                            <w:top w:val="none" w:sz="0" w:space="0" w:color="auto"/>
                            <w:left w:val="none" w:sz="0" w:space="0" w:color="auto"/>
                            <w:bottom w:val="none" w:sz="0" w:space="0" w:color="auto"/>
                            <w:right w:val="none" w:sz="0" w:space="0" w:color="auto"/>
                          </w:divBdr>
                        </w:div>
                        <w:div w:id="1753576146">
                          <w:marLeft w:val="0"/>
                          <w:marRight w:val="0"/>
                          <w:marTop w:val="168"/>
                          <w:marBottom w:val="0"/>
                          <w:divBdr>
                            <w:top w:val="none" w:sz="0" w:space="0" w:color="auto"/>
                            <w:left w:val="none" w:sz="0" w:space="0" w:color="auto"/>
                            <w:bottom w:val="none" w:sz="0" w:space="0" w:color="auto"/>
                            <w:right w:val="none" w:sz="0" w:space="0" w:color="auto"/>
                          </w:divBdr>
                        </w:div>
                        <w:div w:id="1753576148">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753575939">
                  <w:marLeft w:val="0"/>
                  <w:marRight w:val="0"/>
                  <w:marTop w:val="0"/>
                  <w:marBottom w:val="432"/>
                  <w:divBdr>
                    <w:top w:val="none" w:sz="0" w:space="0" w:color="auto"/>
                    <w:left w:val="none" w:sz="0" w:space="0" w:color="auto"/>
                    <w:bottom w:val="none" w:sz="0" w:space="0" w:color="auto"/>
                    <w:right w:val="none" w:sz="0" w:space="0" w:color="auto"/>
                  </w:divBdr>
                  <w:divsChild>
                    <w:div w:id="1753576039">
                      <w:marLeft w:val="2040"/>
                      <w:marRight w:val="0"/>
                      <w:marTop w:val="0"/>
                      <w:marBottom w:val="0"/>
                      <w:divBdr>
                        <w:top w:val="none" w:sz="0" w:space="0" w:color="auto"/>
                        <w:left w:val="none" w:sz="0" w:space="0" w:color="auto"/>
                        <w:bottom w:val="none" w:sz="0" w:space="0" w:color="auto"/>
                        <w:right w:val="none" w:sz="0" w:space="0" w:color="auto"/>
                      </w:divBdr>
                      <w:divsChild>
                        <w:div w:id="1753576190">
                          <w:marLeft w:val="0"/>
                          <w:marRight w:val="0"/>
                          <w:marTop w:val="0"/>
                          <w:marBottom w:val="0"/>
                          <w:divBdr>
                            <w:top w:val="single" w:sz="2" w:space="0" w:color="D1EDF6"/>
                            <w:left w:val="single" w:sz="2" w:space="0" w:color="D1EDF6"/>
                            <w:bottom w:val="single" w:sz="2" w:space="0" w:color="D1EDF6"/>
                            <w:right w:val="single" w:sz="2" w:space="0" w:color="D1EDF6"/>
                          </w:divBdr>
                          <w:divsChild>
                            <w:div w:id="1753576015">
                              <w:marLeft w:val="0"/>
                              <w:marRight w:val="0"/>
                              <w:marTop w:val="168"/>
                              <w:marBottom w:val="72"/>
                              <w:divBdr>
                                <w:top w:val="none" w:sz="0" w:space="0" w:color="auto"/>
                                <w:left w:val="none" w:sz="0" w:space="0" w:color="auto"/>
                                <w:bottom w:val="none" w:sz="0" w:space="0" w:color="auto"/>
                                <w:right w:val="none" w:sz="0" w:space="0" w:color="auto"/>
                              </w:divBdr>
                              <w:divsChild>
                                <w:div w:id="1753576105">
                                  <w:marLeft w:val="0"/>
                                  <w:marRight w:val="0"/>
                                  <w:marTop w:val="0"/>
                                  <w:marBottom w:val="0"/>
                                  <w:divBdr>
                                    <w:top w:val="none" w:sz="0" w:space="0" w:color="auto"/>
                                    <w:left w:val="none" w:sz="0" w:space="0" w:color="auto"/>
                                    <w:bottom w:val="none" w:sz="0" w:space="0" w:color="auto"/>
                                    <w:right w:val="none" w:sz="0" w:space="0" w:color="auto"/>
                                  </w:divBdr>
                                </w:div>
                                <w:div w:id="1753576228">
                                  <w:marLeft w:val="0"/>
                                  <w:marRight w:val="0"/>
                                  <w:marTop w:val="0"/>
                                  <w:marBottom w:val="0"/>
                                  <w:divBdr>
                                    <w:top w:val="none" w:sz="0" w:space="0" w:color="auto"/>
                                    <w:left w:val="none" w:sz="0" w:space="0" w:color="auto"/>
                                    <w:bottom w:val="none" w:sz="0" w:space="0" w:color="auto"/>
                                    <w:right w:val="none" w:sz="0" w:space="0" w:color="auto"/>
                                  </w:divBdr>
                                  <w:divsChild>
                                    <w:div w:id="1753575995">
                                      <w:marLeft w:val="0"/>
                                      <w:marRight w:val="0"/>
                                      <w:marTop w:val="0"/>
                                      <w:marBottom w:val="0"/>
                                      <w:divBdr>
                                        <w:top w:val="none" w:sz="0" w:space="0" w:color="auto"/>
                                        <w:left w:val="none" w:sz="0" w:space="0" w:color="auto"/>
                                        <w:bottom w:val="none" w:sz="0" w:space="0" w:color="auto"/>
                                        <w:right w:val="none" w:sz="0" w:space="0" w:color="auto"/>
                                      </w:divBdr>
                                    </w:div>
                                    <w:div w:id="175357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6220">
                              <w:marLeft w:val="0"/>
                              <w:marRight w:val="0"/>
                              <w:marTop w:val="0"/>
                              <w:marBottom w:val="360"/>
                              <w:divBdr>
                                <w:top w:val="none" w:sz="0" w:space="0" w:color="auto"/>
                                <w:left w:val="none" w:sz="0" w:space="0" w:color="auto"/>
                                <w:bottom w:val="none" w:sz="0" w:space="0" w:color="auto"/>
                                <w:right w:val="none" w:sz="0" w:space="0" w:color="auto"/>
                              </w:divBdr>
                            </w:div>
                          </w:divsChild>
                        </w:div>
                        <w:div w:id="1753576216">
                          <w:marLeft w:val="0"/>
                          <w:marRight w:val="0"/>
                          <w:marTop w:val="0"/>
                          <w:marBottom w:val="0"/>
                          <w:divBdr>
                            <w:top w:val="single" w:sz="2" w:space="0" w:color="FBE8CD"/>
                            <w:left w:val="single" w:sz="2" w:space="0" w:color="FBE8CD"/>
                            <w:bottom w:val="single" w:sz="2" w:space="0" w:color="FBE8CD"/>
                            <w:right w:val="single" w:sz="2" w:space="0" w:color="FBE8CD"/>
                          </w:divBdr>
                          <w:divsChild>
                            <w:div w:id="1753575889">
                              <w:marLeft w:val="0"/>
                              <w:marRight w:val="0"/>
                              <w:marTop w:val="0"/>
                              <w:marBottom w:val="120"/>
                              <w:divBdr>
                                <w:top w:val="none" w:sz="0" w:space="0" w:color="auto"/>
                                <w:left w:val="none" w:sz="0" w:space="0" w:color="auto"/>
                                <w:bottom w:val="none" w:sz="0" w:space="0" w:color="auto"/>
                                <w:right w:val="none" w:sz="0" w:space="0" w:color="auto"/>
                              </w:divBdr>
                              <w:divsChild>
                                <w:div w:id="1753575904">
                                  <w:marLeft w:val="0"/>
                                  <w:marRight w:val="0"/>
                                  <w:marTop w:val="0"/>
                                  <w:marBottom w:val="0"/>
                                  <w:divBdr>
                                    <w:top w:val="none" w:sz="0" w:space="0" w:color="auto"/>
                                    <w:left w:val="none" w:sz="0" w:space="0" w:color="auto"/>
                                    <w:bottom w:val="none" w:sz="0" w:space="0" w:color="auto"/>
                                    <w:right w:val="none" w:sz="0" w:space="0" w:color="auto"/>
                                  </w:divBdr>
                                </w:div>
                                <w:div w:id="17535759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3576204">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5940">
                          <w:marLeft w:val="0"/>
                          <w:marRight w:val="0"/>
                          <w:marTop w:val="168"/>
                          <w:marBottom w:val="0"/>
                          <w:divBdr>
                            <w:top w:val="none" w:sz="0" w:space="0" w:color="auto"/>
                            <w:left w:val="none" w:sz="0" w:space="0" w:color="auto"/>
                            <w:bottom w:val="none" w:sz="0" w:space="0" w:color="auto"/>
                            <w:right w:val="none" w:sz="0" w:space="0" w:color="auto"/>
                          </w:divBdr>
                        </w:div>
                        <w:div w:id="1753576028">
                          <w:marLeft w:val="0"/>
                          <w:marRight w:val="0"/>
                          <w:marTop w:val="168"/>
                          <w:marBottom w:val="0"/>
                          <w:divBdr>
                            <w:top w:val="none" w:sz="0" w:space="0" w:color="auto"/>
                            <w:left w:val="none" w:sz="0" w:space="0" w:color="auto"/>
                            <w:bottom w:val="none" w:sz="0" w:space="0" w:color="auto"/>
                            <w:right w:val="none" w:sz="0" w:space="0" w:color="auto"/>
                          </w:divBdr>
                        </w:div>
                        <w:div w:id="1753576218">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753575947">
                  <w:marLeft w:val="0"/>
                  <w:marRight w:val="0"/>
                  <w:marTop w:val="0"/>
                  <w:marBottom w:val="432"/>
                  <w:divBdr>
                    <w:top w:val="none" w:sz="0" w:space="0" w:color="auto"/>
                    <w:left w:val="none" w:sz="0" w:space="0" w:color="auto"/>
                    <w:bottom w:val="none" w:sz="0" w:space="0" w:color="auto"/>
                    <w:right w:val="none" w:sz="0" w:space="0" w:color="auto"/>
                  </w:divBdr>
                  <w:divsChild>
                    <w:div w:id="1753576080">
                      <w:marLeft w:val="2040"/>
                      <w:marRight w:val="0"/>
                      <w:marTop w:val="0"/>
                      <w:marBottom w:val="0"/>
                      <w:divBdr>
                        <w:top w:val="none" w:sz="0" w:space="0" w:color="auto"/>
                        <w:left w:val="none" w:sz="0" w:space="0" w:color="auto"/>
                        <w:bottom w:val="none" w:sz="0" w:space="0" w:color="auto"/>
                        <w:right w:val="none" w:sz="0" w:space="0" w:color="auto"/>
                      </w:divBdr>
                      <w:divsChild>
                        <w:div w:id="1753576022">
                          <w:marLeft w:val="0"/>
                          <w:marRight w:val="0"/>
                          <w:marTop w:val="0"/>
                          <w:marBottom w:val="0"/>
                          <w:divBdr>
                            <w:top w:val="single" w:sz="2" w:space="0" w:color="FBE8CD"/>
                            <w:left w:val="single" w:sz="2" w:space="0" w:color="FBE8CD"/>
                            <w:bottom w:val="single" w:sz="2" w:space="0" w:color="FBE8CD"/>
                            <w:right w:val="single" w:sz="2" w:space="0" w:color="FBE8CD"/>
                          </w:divBdr>
                          <w:divsChild>
                            <w:div w:id="1753576193">
                              <w:marLeft w:val="0"/>
                              <w:marRight w:val="0"/>
                              <w:marTop w:val="0"/>
                              <w:marBottom w:val="120"/>
                              <w:divBdr>
                                <w:top w:val="none" w:sz="0" w:space="0" w:color="auto"/>
                                <w:left w:val="none" w:sz="0" w:space="0" w:color="auto"/>
                                <w:bottom w:val="none" w:sz="0" w:space="0" w:color="auto"/>
                                <w:right w:val="none" w:sz="0" w:space="0" w:color="auto"/>
                              </w:divBdr>
                              <w:divsChild>
                                <w:div w:id="1753576003">
                                  <w:marLeft w:val="0"/>
                                  <w:marRight w:val="0"/>
                                  <w:marTop w:val="0"/>
                                  <w:marBottom w:val="120"/>
                                  <w:divBdr>
                                    <w:top w:val="none" w:sz="0" w:space="0" w:color="auto"/>
                                    <w:left w:val="none" w:sz="0" w:space="0" w:color="auto"/>
                                    <w:bottom w:val="none" w:sz="0" w:space="0" w:color="auto"/>
                                    <w:right w:val="none" w:sz="0" w:space="0" w:color="auto"/>
                                  </w:divBdr>
                                </w:div>
                                <w:div w:id="17535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6130">
                          <w:marLeft w:val="0"/>
                          <w:marRight w:val="0"/>
                          <w:marTop w:val="0"/>
                          <w:marBottom w:val="0"/>
                          <w:divBdr>
                            <w:top w:val="single" w:sz="2" w:space="0" w:color="D1EDF6"/>
                            <w:left w:val="single" w:sz="2" w:space="0" w:color="D1EDF6"/>
                            <w:bottom w:val="single" w:sz="2" w:space="0" w:color="D1EDF6"/>
                            <w:right w:val="single" w:sz="2" w:space="0" w:color="D1EDF6"/>
                          </w:divBdr>
                          <w:divsChild>
                            <w:div w:id="1753575984">
                              <w:marLeft w:val="0"/>
                              <w:marRight w:val="0"/>
                              <w:marTop w:val="0"/>
                              <w:marBottom w:val="360"/>
                              <w:divBdr>
                                <w:top w:val="none" w:sz="0" w:space="0" w:color="auto"/>
                                <w:left w:val="none" w:sz="0" w:space="0" w:color="auto"/>
                                <w:bottom w:val="none" w:sz="0" w:space="0" w:color="auto"/>
                                <w:right w:val="none" w:sz="0" w:space="0" w:color="auto"/>
                              </w:divBdr>
                            </w:div>
                            <w:div w:id="1753576126">
                              <w:marLeft w:val="0"/>
                              <w:marRight w:val="0"/>
                              <w:marTop w:val="168"/>
                              <w:marBottom w:val="72"/>
                              <w:divBdr>
                                <w:top w:val="none" w:sz="0" w:space="0" w:color="auto"/>
                                <w:left w:val="none" w:sz="0" w:space="0" w:color="auto"/>
                                <w:bottom w:val="none" w:sz="0" w:space="0" w:color="auto"/>
                                <w:right w:val="none" w:sz="0" w:space="0" w:color="auto"/>
                              </w:divBdr>
                              <w:divsChild>
                                <w:div w:id="1753576000">
                                  <w:marLeft w:val="0"/>
                                  <w:marRight w:val="0"/>
                                  <w:marTop w:val="0"/>
                                  <w:marBottom w:val="0"/>
                                  <w:divBdr>
                                    <w:top w:val="none" w:sz="0" w:space="0" w:color="auto"/>
                                    <w:left w:val="none" w:sz="0" w:space="0" w:color="auto"/>
                                    <w:bottom w:val="none" w:sz="0" w:space="0" w:color="auto"/>
                                    <w:right w:val="none" w:sz="0" w:space="0" w:color="auto"/>
                                  </w:divBdr>
                                  <w:divsChild>
                                    <w:div w:id="1753576114">
                                      <w:marLeft w:val="0"/>
                                      <w:marRight w:val="0"/>
                                      <w:marTop w:val="0"/>
                                      <w:marBottom w:val="0"/>
                                      <w:divBdr>
                                        <w:top w:val="none" w:sz="0" w:space="0" w:color="auto"/>
                                        <w:left w:val="none" w:sz="0" w:space="0" w:color="auto"/>
                                        <w:bottom w:val="none" w:sz="0" w:space="0" w:color="auto"/>
                                        <w:right w:val="none" w:sz="0" w:space="0" w:color="auto"/>
                                      </w:divBdr>
                                    </w:div>
                                    <w:div w:id="1753576229">
                                      <w:marLeft w:val="0"/>
                                      <w:marRight w:val="0"/>
                                      <w:marTop w:val="0"/>
                                      <w:marBottom w:val="0"/>
                                      <w:divBdr>
                                        <w:top w:val="none" w:sz="0" w:space="0" w:color="auto"/>
                                        <w:left w:val="none" w:sz="0" w:space="0" w:color="auto"/>
                                        <w:bottom w:val="none" w:sz="0" w:space="0" w:color="auto"/>
                                        <w:right w:val="none" w:sz="0" w:space="0" w:color="auto"/>
                                      </w:divBdr>
                                    </w:div>
                                  </w:divsChild>
                                </w:div>
                                <w:div w:id="175357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76186">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6144">
                          <w:marLeft w:val="0"/>
                          <w:marRight w:val="0"/>
                          <w:marTop w:val="168"/>
                          <w:marBottom w:val="0"/>
                          <w:divBdr>
                            <w:top w:val="none" w:sz="0" w:space="0" w:color="auto"/>
                            <w:left w:val="none" w:sz="0" w:space="0" w:color="auto"/>
                            <w:bottom w:val="none" w:sz="0" w:space="0" w:color="auto"/>
                            <w:right w:val="none" w:sz="0" w:space="0" w:color="auto"/>
                          </w:divBdr>
                        </w:div>
                        <w:div w:id="1753576164">
                          <w:marLeft w:val="0"/>
                          <w:marRight w:val="0"/>
                          <w:marTop w:val="168"/>
                          <w:marBottom w:val="0"/>
                          <w:divBdr>
                            <w:top w:val="none" w:sz="0" w:space="0" w:color="auto"/>
                            <w:left w:val="none" w:sz="0" w:space="0" w:color="auto"/>
                            <w:bottom w:val="none" w:sz="0" w:space="0" w:color="auto"/>
                            <w:right w:val="none" w:sz="0" w:space="0" w:color="auto"/>
                          </w:divBdr>
                        </w:div>
                        <w:div w:id="1753576197">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753575956">
                  <w:marLeft w:val="0"/>
                  <w:marRight w:val="0"/>
                  <w:marTop w:val="0"/>
                  <w:marBottom w:val="432"/>
                  <w:divBdr>
                    <w:top w:val="none" w:sz="0" w:space="0" w:color="auto"/>
                    <w:left w:val="none" w:sz="0" w:space="0" w:color="auto"/>
                    <w:bottom w:val="none" w:sz="0" w:space="0" w:color="auto"/>
                    <w:right w:val="none" w:sz="0" w:space="0" w:color="auto"/>
                  </w:divBdr>
                  <w:divsChild>
                    <w:div w:id="1753575990">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5943">
                          <w:marLeft w:val="0"/>
                          <w:marRight w:val="0"/>
                          <w:marTop w:val="168"/>
                          <w:marBottom w:val="0"/>
                          <w:divBdr>
                            <w:top w:val="none" w:sz="0" w:space="0" w:color="auto"/>
                            <w:left w:val="none" w:sz="0" w:space="0" w:color="auto"/>
                            <w:bottom w:val="none" w:sz="0" w:space="0" w:color="auto"/>
                            <w:right w:val="none" w:sz="0" w:space="0" w:color="auto"/>
                          </w:divBdr>
                        </w:div>
                        <w:div w:id="1753576036">
                          <w:marLeft w:val="0"/>
                          <w:marRight w:val="0"/>
                          <w:marTop w:val="168"/>
                          <w:marBottom w:val="0"/>
                          <w:divBdr>
                            <w:top w:val="none" w:sz="0" w:space="0" w:color="auto"/>
                            <w:left w:val="none" w:sz="0" w:space="0" w:color="auto"/>
                            <w:bottom w:val="none" w:sz="0" w:space="0" w:color="auto"/>
                            <w:right w:val="none" w:sz="0" w:space="0" w:color="auto"/>
                          </w:divBdr>
                        </w:div>
                        <w:div w:id="1753576176">
                          <w:marLeft w:val="0"/>
                          <w:marRight w:val="0"/>
                          <w:marTop w:val="168"/>
                          <w:marBottom w:val="0"/>
                          <w:divBdr>
                            <w:top w:val="none" w:sz="0" w:space="0" w:color="auto"/>
                            <w:left w:val="none" w:sz="0" w:space="0" w:color="auto"/>
                            <w:bottom w:val="none" w:sz="0" w:space="0" w:color="auto"/>
                            <w:right w:val="none" w:sz="0" w:space="0" w:color="auto"/>
                          </w:divBdr>
                        </w:div>
                      </w:divsChild>
                    </w:div>
                    <w:div w:id="1753576116">
                      <w:marLeft w:val="2040"/>
                      <w:marRight w:val="0"/>
                      <w:marTop w:val="0"/>
                      <w:marBottom w:val="0"/>
                      <w:divBdr>
                        <w:top w:val="none" w:sz="0" w:space="0" w:color="auto"/>
                        <w:left w:val="none" w:sz="0" w:space="0" w:color="auto"/>
                        <w:bottom w:val="none" w:sz="0" w:space="0" w:color="auto"/>
                        <w:right w:val="none" w:sz="0" w:space="0" w:color="auto"/>
                      </w:divBdr>
                      <w:divsChild>
                        <w:div w:id="1753576034">
                          <w:marLeft w:val="0"/>
                          <w:marRight w:val="0"/>
                          <w:marTop w:val="0"/>
                          <w:marBottom w:val="0"/>
                          <w:divBdr>
                            <w:top w:val="single" w:sz="2" w:space="0" w:color="FBE8CD"/>
                            <w:left w:val="single" w:sz="2" w:space="0" w:color="FBE8CD"/>
                            <w:bottom w:val="single" w:sz="2" w:space="0" w:color="FBE8CD"/>
                            <w:right w:val="single" w:sz="2" w:space="0" w:color="FBE8CD"/>
                          </w:divBdr>
                          <w:divsChild>
                            <w:div w:id="1753575916">
                              <w:marLeft w:val="0"/>
                              <w:marRight w:val="0"/>
                              <w:marTop w:val="0"/>
                              <w:marBottom w:val="120"/>
                              <w:divBdr>
                                <w:top w:val="none" w:sz="0" w:space="0" w:color="auto"/>
                                <w:left w:val="none" w:sz="0" w:space="0" w:color="auto"/>
                                <w:bottom w:val="none" w:sz="0" w:space="0" w:color="auto"/>
                                <w:right w:val="none" w:sz="0" w:space="0" w:color="auto"/>
                              </w:divBdr>
                              <w:divsChild>
                                <w:div w:id="1753576002">
                                  <w:marLeft w:val="0"/>
                                  <w:marRight w:val="0"/>
                                  <w:marTop w:val="0"/>
                                  <w:marBottom w:val="120"/>
                                  <w:divBdr>
                                    <w:top w:val="none" w:sz="0" w:space="0" w:color="auto"/>
                                    <w:left w:val="none" w:sz="0" w:space="0" w:color="auto"/>
                                    <w:bottom w:val="none" w:sz="0" w:space="0" w:color="auto"/>
                                    <w:right w:val="none" w:sz="0" w:space="0" w:color="auto"/>
                                  </w:divBdr>
                                </w:div>
                                <w:div w:id="17535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6127">
                          <w:marLeft w:val="0"/>
                          <w:marRight w:val="0"/>
                          <w:marTop w:val="0"/>
                          <w:marBottom w:val="0"/>
                          <w:divBdr>
                            <w:top w:val="single" w:sz="2" w:space="0" w:color="D1EDF6"/>
                            <w:left w:val="single" w:sz="2" w:space="0" w:color="D1EDF6"/>
                            <w:bottom w:val="single" w:sz="2" w:space="0" w:color="D1EDF6"/>
                            <w:right w:val="single" w:sz="2" w:space="0" w:color="D1EDF6"/>
                          </w:divBdr>
                          <w:divsChild>
                            <w:div w:id="1753576004">
                              <w:marLeft w:val="0"/>
                              <w:marRight w:val="0"/>
                              <w:marTop w:val="168"/>
                              <w:marBottom w:val="72"/>
                              <w:divBdr>
                                <w:top w:val="none" w:sz="0" w:space="0" w:color="auto"/>
                                <w:left w:val="none" w:sz="0" w:space="0" w:color="auto"/>
                                <w:bottom w:val="none" w:sz="0" w:space="0" w:color="auto"/>
                                <w:right w:val="none" w:sz="0" w:space="0" w:color="auto"/>
                              </w:divBdr>
                              <w:divsChild>
                                <w:div w:id="1753575919">
                                  <w:marLeft w:val="0"/>
                                  <w:marRight w:val="0"/>
                                  <w:marTop w:val="0"/>
                                  <w:marBottom w:val="0"/>
                                  <w:divBdr>
                                    <w:top w:val="none" w:sz="0" w:space="0" w:color="auto"/>
                                    <w:left w:val="none" w:sz="0" w:space="0" w:color="auto"/>
                                    <w:bottom w:val="none" w:sz="0" w:space="0" w:color="auto"/>
                                    <w:right w:val="none" w:sz="0" w:space="0" w:color="auto"/>
                                  </w:divBdr>
                                  <w:divsChild>
                                    <w:div w:id="1753575975">
                                      <w:marLeft w:val="0"/>
                                      <w:marRight w:val="0"/>
                                      <w:marTop w:val="0"/>
                                      <w:marBottom w:val="0"/>
                                      <w:divBdr>
                                        <w:top w:val="none" w:sz="0" w:space="0" w:color="auto"/>
                                        <w:left w:val="none" w:sz="0" w:space="0" w:color="auto"/>
                                        <w:bottom w:val="none" w:sz="0" w:space="0" w:color="auto"/>
                                        <w:right w:val="none" w:sz="0" w:space="0" w:color="auto"/>
                                      </w:divBdr>
                                    </w:div>
                                    <w:div w:id="1753576073">
                                      <w:marLeft w:val="0"/>
                                      <w:marRight w:val="0"/>
                                      <w:marTop w:val="0"/>
                                      <w:marBottom w:val="0"/>
                                      <w:divBdr>
                                        <w:top w:val="none" w:sz="0" w:space="0" w:color="auto"/>
                                        <w:left w:val="none" w:sz="0" w:space="0" w:color="auto"/>
                                        <w:bottom w:val="none" w:sz="0" w:space="0" w:color="auto"/>
                                        <w:right w:val="none" w:sz="0" w:space="0" w:color="auto"/>
                                      </w:divBdr>
                                    </w:div>
                                  </w:divsChild>
                                </w:div>
                                <w:div w:id="1753575962">
                                  <w:marLeft w:val="0"/>
                                  <w:marRight w:val="0"/>
                                  <w:marTop w:val="0"/>
                                  <w:marBottom w:val="0"/>
                                  <w:divBdr>
                                    <w:top w:val="none" w:sz="0" w:space="0" w:color="auto"/>
                                    <w:left w:val="none" w:sz="0" w:space="0" w:color="auto"/>
                                    <w:bottom w:val="none" w:sz="0" w:space="0" w:color="auto"/>
                                    <w:right w:val="none" w:sz="0" w:space="0" w:color="auto"/>
                                  </w:divBdr>
                                </w:div>
                              </w:divsChild>
                            </w:div>
                            <w:div w:id="175357613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753575980">
                  <w:marLeft w:val="0"/>
                  <w:marRight w:val="0"/>
                  <w:marTop w:val="0"/>
                  <w:marBottom w:val="432"/>
                  <w:divBdr>
                    <w:top w:val="none" w:sz="0" w:space="0" w:color="auto"/>
                    <w:left w:val="none" w:sz="0" w:space="0" w:color="auto"/>
                    <w:bottom w:val="none" w:sz="0" w:space="0" w:color="auto"/>
                    <w:right w:val="none" w:sz="0" w:space="0" w:color="auto"/>
                  </w:divBdr>
                  <w:divsChild>
                    <w:div w:id="1753575944">
                      <w:marLeft w:val="2040"/>
                      <w:marRight w:val="0"/>
                      <w:marTop w:val="0"/>
                      <w:marBottom w:val="0"/>
                      <w:divBdr>
                        <w:top w:val="none" w:sz="0" w:space="0" w:color="auto"/>
                        <w:left w:val="none" w:sz="0" w:space="0" w:color="auto"/>
                        <w:bottom w:val="none" w:sz="0" w:space="0" w:color="auto"/>
                        <w:right w:val="none" w:sz="0" w:space="0" w:color="auto"/>
                      </w:divBdr>
                      <w:divsChild>
                        <w:div w:id="1753575968">
                          <w:marLeft w:val="0"/>
                          <w:marRight w:val="0"/>
                          <w:marTop w:val="0"/>
                          <w:marBottom w:val="0"/>
                          <w:divBdr>
                            <w:top w:val="single" w:sz="2" w:space="0" w:color="D1EDF6"/>
                            <w:left w:val="single" w:sz="2" w:space="0" w:color="D1EDF6"/>
                            <w:bottom w:val="single" w:sz="2" w:space="0" w:color="D1EDF6"/>
                            <w:right w:val="single" w:sz="2" w:space="0" w:color="D1EDF6"/>
                          </w:divBdr>
                          <w:divsChild>
                            <w:div w:id="1753576194">
                              <w:marLeft w:val="0"/>
                              <w:marRight w:val="0"/>
                              <w:marTop w:val="168"/>
                              <w:marBottom w:val="72"/>
                              <w:divBdr>
                                <w:top w:val="none" w:sz="0" w:space="0" w:color="auto"/>
                                <w:left w:val="none" w:sz="0" w:space="0" w:color="auto"/>
                                <w:bottom w:val="none" w:sz="0" w:space="0" w:color="auto"/>
                                <w:right w:val="none" w:sz="0" w:space="0" w:color="auto"/>
                              </w:divBdr>
                              <w:divsChild>
                                <w:div w:id="1753576149">
                                  <w:marLeft w:val="0"/>
                                  <w:marRight w:val="0"/>
                                  <w:marTop w:val="0"/>
                                  <w:marBottom w:val="0"/>
                                  <w:divBdr>
                                    <w:top w:val="none" w:sz="0" w:space="0" w:color="auto"/>
                                    <w:left w:val="none" w:sz="0" w:space="0" w:color="auto"/>
                                    <w:bottom w:val="none" w:sz="0" w:space="0" w:color="auto"/>
                                    <w:right w:val="none" w:sz="0" w:space="0" w:color="auto"/>
                                  </w:divBdr>
                                  <w:divsChild>
                                    <w:div w:id="1753576234">
                                      <w:marLeft w:val="0"/>
                                      <w:marRight w:val="0"/>
                                      <w:marTop w:val="0"/>
                                      <w:marBottom w:val="0"/>
                                      <w:divBdr>
                                        <w:top w:val="none" w:sz="0" w:space="0" w:color="auto"/>
                                        <w:left w:val="none" w:sz="0" w:space="0" w:color="auto"/>
                                        <w:bottom w:val="none" w:sz="0" w:space="0" w:color="auto"/>
                                        <w:right w:val="none" w:sz="0" w:space="0" w:color="auto"/>
                                      </w:divBdr>
                                    </w:div>
                                    <w:div w:id="1753576241">
                                      <w:marLeft w:val="0"/>
                                      <w:marRight w:val="0"/>
                                      <w:marTop w:val="0"/>
                                      <w:marBottom w:val="0"/>
                                      <w:divBdr>
                                        <w:top w:val="none" w:sz="0" w:space="0" w:color="auto"/>
                                        <w:left w:val="none" w:sz="0" w:space="0" w:color="auto"/>
                                        <w:bottom w:val="none" w:sz="0" w:space="0" w:color="auto"/>
                                        <w:right w:val="none" w:sz="0" w:space="0" w:color="auto"/>
                                      </w:divBdr>
                                    </w:div>
                                  </w:divsChild>
                                </w:div>
                                <w:div w:id="1753576182">
                                  <w:marLeft w:val="0"/>
                                  <w:marRight w:val="0"/>
                                  <w:marTop w:val="0"/>
                                  <w:marBottom w:val="0"/>
                                  <w:divBdr>
                                    <w:top w:val="none" w:sz="0" w:space="0" w:color="auto"/>
                                    <w:left w:val="none" w:sz="0" w:space="0" w:color="auto"/>
                                    <w:bottom w:val="none" w:sz="0" w:space="0" w:color="auto"/>
                                    <w:right w:val="none" w:sz="0" w:space="0" w:color="auto"/>
                                  </w:divBdr>
                                </w:div>
                              </w:divsChild>
                            </w:div>
                            <w:div w:id="1753576243">
                              <w:marLeft w:val="0"/>
                              <w:marRight w:val="0"/>
                              <w:marTop w:val="0"/>
                              <w:marBottom w:val="360"/>
                              <w:divBdr>
                                <w:top w:val="none" w:sz="0" w:space="0" w:color="auto"/>
                                <w:left w:val="none" w:sz="0" w:space="0" w:color="auto"/>
                                <w:bottom w:val="none" w:sz="0" w:space="0" w:color="auto"/>
                                <w:right w:val="none" w:sz="0" w:space="0" w:color="auto"/>
                              </w:divBdr>
                            </w:div>
                          </w:divsChild>
                        </w:div>
                        <w:div w:id="1753576180">
                          <w:marLeft w:val="0"/>
                          <w:marRight w:val="0"/>
                          <w:marTop w:val="0"/>
                          <w:marBottom w:val="0"/>
                          <w:divBdr>
                            <w:top w:val="single" w:sz="2" w:space="0" w:color="FBE8CD"/>
                            <w:left w:val="single" w:sz="2" w:space="0" w:color="FBE8CD"/>
                            <w:bottom w:val="single" w:sz="2" w:space="0" w:color="FBE8CD"/>
                            <w:right w:val="single" w:sz="2" w:space="0" w:color="FBE8CD"/>
                          </w:divBdr>
                          <w:divsChild>
                            <w:div w:id="1753576016">
                              <w:marLeft w:val="0"/>
                              <w:marRight w:val="0"/>
                              <w:marTop w:val="0"/>
                              <w:marBottom w:val="120"/>
                              <w:divBdr>
                                <w:top w:val="none" w:sz="0" w:space="0" w:color="auto"/>
                                <w:left w:val="none" w:sz="0" w:space="0" w:color="auto"/>
                                <w:bottom w:val="none" w:sz="0" w:space="0" w:color="auto"/>
                                <w:right w:val="none" w:sz="0" w:space="0" w:color="auto"/>
                              </w:divBdr>
                              <w:divsChild>
                                <w:div w:id="1753576108">
                                  <w:marLeft w:val="0"/>
                                  <w:marRight w:val="0"/>
                                  <w:marTop w:val="0"/>
                                  <w:marBottom w:val="0"/>
                                  <w:divBdr>
                                    <w:top w:val="none" w:sz="0" w:space="0" w:color="auto"/>
                                    <w:left w:val="none" w:sz="0" w:space="0" w:color="auto"/>
                                    <w:bottom w:val="none" w:sz="0" w:space="0" w:color="auto"/>
                                    <w:right w:val="none" w:sz="0" w:space="0" w:color="auto"/>
                                  </w:divBdr>
                                </w:div>
                                <w:div w:id="17535762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3576208">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5949">
                          <w:marLeft w:val="0"/>
                          <w:marRight w:val="0"/>
                          <w:marTop w:val="168"/>
                          <w:marBottom w:val="0"/>
                          <w:divBdr>
                            <w:top w:val="none" w:sz="0" w:space="0" w:color="auto"/>
                            <w:left w:val="none" w:sz="0" w:space="0" w:color="auto"/>
                            <w:bottom w:val="none" w:sz="0" w:space="0" w:color="auto"/>
                            <w:right w:val="none" w:sz="0" w:space="0" w:color="auto"/>
                          </w:divBdr>
                        </w:div>
                        <w:div w:id="1753576064">
                          <w:marLeft w:val="0"/>
                          <w:marRight w:val="0"/>
                          <w:marTop w:val="168"/>
                          <w:marBottom w:val="0"/>
                          <w:divBdr>
                            <w:top w:val="none" w:sz="0" w:space="0" w:color="auto"/>
                            <w:left w:val="none" w:sz="0" w:space="0" w:color="auto"/>
                            <w:bottom w:val="none" w:sz="0" w:space="0" w:color="auto"/>
                            <w:right w:val="none" w:sz="0" w:space="0" w:color="auto"/>
                          </w:divBdr>
                        </w:div>
                        <w:div w:id="1753576172">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753575992">
                  <w:marLeft w:val="0"/>
                  <w:marRight w:val="0"/>
                  <w:marTop w:val="0"/>
                  <w:marBottom w:val="432"/>
                  <w:divBdr>
                    <w:top w:val="none" w:sz="0" w:space="0" w:color="auto"/>
                    <w:left w:val="none" w:sz="0" w:space="0" w:color="auto"/>
                    <w:bottom w:val="none" w:sz="0" w:space="0" w:color="auto"/>
                    <w:right w:val="none" w:sz="0" w:space="0" w:color="auto"/>
                  </w:divBdr>
                  <w:divsChild>
                    <w:div w:id="1753575901">
                      <w:marLeft w:val="2040"/>
                      <w:marRight w:val="0"/>
                      <w:marTop w:val="0"/>
                      <w:marBottom w:val="0"/>
                      <w:divBdr>
                        <w:top w:val="none" w:sz="0" w:space="0" w:color="auto"/>
                        <w:left w:val="none" w:sz="0" w:space="0" w:color="auto"/>
                        <w:bottom w:val="none" w:sz="0" w:space="0" w:color="auto"/>
                        <w:right w:val="none" w:sz="0" w:space="0" w:color="auto"/>
                      </w:divBdr>
                      <w:divsChild>
                        <w:div w:id="1753575912">
                          <w:marLeft w:val="0"/>
                          <w:marRight w:val="0"/>
                          <w:marTop w:val="0"/>
                          <w:marBottom w:val="0"/>
                          <w:divBdr>
                            <w:top w:val="single" w:sz="2" w:space="0" w:color="FBE8CD"/>
                            <w:left w:val="single" w:sz="2" w:space="0" w:color="FBE8CD"/>
                            <w:bottom w:val="single" w:sz="2" w:space="0" w:color="FBE8CD"/>
                            <w:right w:val="single" w:sz="2" w:space="0" w:color="FBE8CD"/>
                          </w:divBdr>
                          <w:divsChild>
                            <w:div w:id="1753576123">
                              <w:marLeft w:val="0"/>
                              <w:marRight w:val="0"/>
                              <w:marTop w:val="0"/>
                              <w:marBottom w:val="120"/>
                              <w:divBdr>
                                <w:top w:val="none" w:sz="0" w:space="0" w:color="auto"/>
                                <w:left w:val="none" w:sz="0" w:space="0" w:color="auto"/>
                                <w:bottom w:val="none" w:sz="0" w:space="0" w:color="auto"/>
                                <w:right w:val="none" w:sz="0" w:space="0" w:color="auto"/>
                              </w:divBdr>
                              <w:divsChild>
                                <w:div w:id="1753575927">
                                  <w:marLeft w:val="0"/>
                                  <w:marRight w:val="0"/>
                                  <w:marTop w:val="0"/>
                                  <w:marBottom w:val="0"/>
                                  <w:divBdr>
                                    <w:top w:val="none" w:sz="0" w:space="0" w:color="auto"/>
                                    <w:left w:val="none" w:sz="0" w:space="0" w:color="auto"/>
                                    <w:bottom w:val="none" w:sz="0" w:space="0" w:color="auto"/>
                                    <w:right w:val="none" w:sz="0" w:space="0" w:color="auto"/>
                                  </w:divBdr>
                                </w:div>
                                <w:div w:id="17535759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3575941">
                          <w:marLeft w:val="0"/>
                          <w:marRight w:val="0"/>
                          <w:marTop w:val="0"/>
                          <w:marBottom w:val="0"/>
                          <w:divBdr>
                            <w:top w:val="single" w:sz="2" w:space="0" w:color="D1EDF6"/>
                            <w:left w:val="single" w:sz="2" w:space="0" w:color="D1EDF6"/>
                            <w:bottom w:val="single" w:sz="2" w:space="0" w:color="D1EDF6"/>
                            <w:right w:val="single" w:sz="2" w:space="0" w:color="D1EDF6"/>
                          </w:divBdr>
                          <w:divsChild>
                            <w:div w:id="1753575923">
                              <w:marLeft w:val="0"/>
                              <w:marRight w:val="0"/>
                              <w:marTop w:val="0"/>
                              <w:marBottom w:val="360"/>
                              <w:divBdr>
                                <w:top w:val="none" w:sz="0" w:space="0" w:color="auto"/>
                                <w:left w:val="none" w:sz="0" w:space="0" w:color="auto"/>
                                <w:bottom w:val="none" w:sz="0" w:space="0" w:color="auto"/>
                                <w:right w:val="none" w:sz="0" w:space="0" w:color="auto"/>
                              </w:divBdr>
                            </w:div>
                            <w:div w:id="1753576041">
                              <w:marLeft w:val="0"/>
                              <w:marRight w:val="0"/>
                              <w:marTop w:val="168"/>
                              <w:marBottom w:val="72"/>
                              <w:divBdr>
                                <w:top w:val="none" w:sz="0" w:space="0" w:color="auto"/>
                                <w:left w:val="none" w:sz="0" w:space="0" w:color="auto"/>
                                <w:bottom w:val="none" w:sz="0" w:space="0" w:color="auto"/>
                                <w:right w:val="none" w:sz="0" w:space="0" w:color="auto"/>
                              </w:divBdr>
                              <w:divsChild>
                                <w:div w:id="1753576188">
                                  <w:marLeft w:val="0"/>
                                  <w:marRight w:val="0"/>
                                  <w:marTop w:val="0"/>
                                  <w:marBottom w:val="0"/>
                                  <w:divBdr>
                                    <w:top w:val="none" w:sz="0" w:space="0" w:color="auto"/>
                                    <w:left w:val="none" w:sz="0" w:space="0" w:color="auto"/>
                                    <w:bottom w:val="none" w:sz="0" w:space="0" w:color="auto"/>
                                    <w:right w:val="none" w:sz="0" w:space="0" w:color="auto"/>
                                  </w:divBdr>
                                  <w:divsChild>
                                    <w:div w:id="1753575971">
                                      <w:marLeft w:val="0"/>
                                      <w:marRight w:val="0"/>
                                      <w:marTop w:val="0"/>
                                      <w:marBottom w:val="0"/>
                                      <w:divBdr>
                                        <w:top w:val="none" w:sz="0" w:space="0" w:color="auto"/>
                                        <w:left w:val="none" w:sz="0" w:space="0" w:color="auto"/>
                                        <w:bottom w:val="none" w:sz="0" w:space="0" w:color="auto"/>
                                        <w:right w:val="none" w:sz="0" w:space="0" w:color="auto"/>
                                      </w:divBdr>
                                    </w:div>
                                    <w:div w:id="1753576032">
                                      <w:marLeft w:val="0"/>
                                      <w:marRight w:val="0"/>
                                      <w:marTop w:val="0"/>
                                      <w:marBottom w:val="0"/>
                                      <w:divBdr>
                                        <w:top w:val="none" w:sz="0" w:space="0" w:color="auto"/>
                                        <w:left w:val="none" w:sz="0" w:space="0" w:color="auto"/>
                                        <w:bottom w:val="none" w:sz="0" w:space="0" w:color="auto"/>
                                        <w:right w:val="none" w:sz="0" w:space="0" w:color="auto"/>
                                      </w:divBdr>
                                    </w:div>
                                  </w:divsChild>
                                </w:div>
                                <w:div w:id="17535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75953">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5895">
                          <w:marLeft w:val="0"/>
                          <w:marRight w:val="0"/>
                          <w:marTop w:val="168"/>
                          <w:marBottom w:val="0"/>
                          <w:divBdr>
                            <w:top w:val="none" w:sz="0" w:space="0" w:color="auto"/>
                            <w:left w:val="none" w:sz="0" w:space="0" w:color="auto"/>
                            <w:bottom w:val="none" w:sz="0" w:space="0" w:color="auto"/>
                            <w:right w:val="none" w:sz="0" w:space="0" w:color="auto"/>
                          </w:divBdr>
                        </w:div>
                        <w:div w:id="1753575924">
                          <w:marLeft w:val="0"/>
                          <w:marRight w:val="0"/>
                          <w:marTop w:val="168"/>
                          <w:marBottom w:val="0"/>
                          <w:divBdr>
                            <w:top w:val="none" w:sz="0" w:space="0" w:color="auto"/>
                            <w:left w:val="none" w:sz="0" w:space="0" w:color="auto"/>
                            <w:bottom w:val="none" w:sz="0" w:space="0" w:color="auto"/>
                            <w:right w:val="none" w:sz="0" w:space="0" w:color="auto"/>
                          </w:divBdr>
                        </w:div>
                        <w:div w:id="1753576071">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753576031">
                  <w:marLeft w:val="0"/>
                  <w:marRight w:val="0"/>
                  <w:marTop w:val="0"/>
                  <w:marBottom w:val="432"/>
                  <w:divBdr>
                    <w:top w:val="none" w:sz="0" w:space="0" w:color="auto"/>
                    <w:left w:val="none" w:sz="0" w:space="0" w:color="auto"/>
                    <w:bottom w:val="none" w:sz="0" w:space="0" w:color="auto"/>
                    <w:right w:val="none" w:sz="0" w:space="0" w:color="auto"/>
                  </w:divBdr>
                  <w:divsChild>
                    <w:div w:id="1753575914">
                      <w:marLeft w:val="2040"/>
                      <w:marRight w:val="0"/>
                      <w:marTop w:val="0"/>
                      <w:marBottom w:val="0"/>
                      <w:divBdr>
                        <w:top w:val="none" w:sz="0" w:space="0" w:color="auto"/>
                        <w:left w:val="none" w:sz="0" w:space="0" w:color="auto"/>
                        <w:bottom w:val="none" w:sz="0" w:space="0" w:color="auto"/>
                        <w:right w:val="none" w:sz="0" w:space="0" w:color="auto"/>
                      </w:divBdr>
                      <w:divsChild>
                        <w:div w:id="1753576171">
                          <w:marLeft w:val="0"/>
                          <w:marRight w:val="0"/>
                          <w:marTop w:val="0"/>
                          <w:marBottom w:val="0"/>
                          <w:divBdr>
                            <w:top w:val="single" w:sz="2" w:space="0" w:color="FBE8CD"/>
                            <w:left w:val="single" w:sz="2" w:space="0" w:color="FBE8CD"/>
                            <w:bottom w:val="single" w:sz="2" w:space="0" w:color="FBE8CD"/>
                            <w:right w:val="single" w:sz="2" w:space="0" w:color="FBE8CD"/>
                          </w:divBdr>
                          <w:divsChild>
                            <w:div w:id="1753575908">
                              <w:marLeft w:val="0"/>
                              <w:marRight w:val="0"/>
                              <w:marTop w:val="0"/>
                              <w:marBottom w:val="120"/>
                              <w:divBdr>
                                <w:top w:val="none" w:sz="0" w:space="0" w:color="auto"/>
                                <w:left w:val="none" w:sz="0" w:space="0" w:color="auto"/>
                                <w:bottom w:val="none" w:sz="0" w:space="0" w:color="auto"/>
                                <w:right w:val="none" w:sz="0" w:space="0" w:color="auto"/>
                              </w:divBdr>
                              <w:divsChild>
                                <w:div w:id="1753576058">
                                  <w:marLeft w:val="0"/>
                                  <w:marRight w:val="0"/>
                                  <w:marTop w:val="0"/>
                                  <w:marBottom w:val="0"/>
                                  <w:divBdr>
                                    <w:top w:val="none" w:sz="0" w:space="0" w:color="auto"/>
                                    <w:left w:val="none" w:sz="0" w:space="0" w:color="auto"/>
                                    <w:bottom w:val="none" w:sz="0" w:space="0" w:color="auto"/>
                                    <w:right w:val="none" w:sz="0" w:space="0" w:color="auto"/>
                                  </w:divBdr>
                                </w:div>
                                <w:div w:id="17535762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3576191">
                          <w:marLeft w:val="0"/>
                          <w:marRight w:val="0"/>
                          <w:marTop w:val="0"/>
                          <w:marBottom w:val="0"/>
                          <w:divBdr>
                            <w:top w:val="single" w:sz="2" w:space="0" w:color="D1EDF6"/>
                            <w:left w:val="single" w:sz="2" w:space="0" w:color="D1EDF6"/>
                            <w:bottom w:val="single" w:sz="2" w:space="0" w:color="D1EDF6"/>
                            <w:right w:val="single" w:sz="2" w:space="0" w:color="D1EDF6"/>
                          </w:divBdr>
                          <w:divsChild>
                            <w:div w:id="1753576079">
                              <w:marLeft w:val="0"/>
                              <w:marRight w:val="0"/>
                              <w:marTop w:val="0"/>
                              <w:marBottom w:val="360"/>
                              <w:divBdr>
                                <w:top w:val="none" w:sz="0" w:space="0" w:color="auto"/>
                                <w:left w:val="none" w:sz="0" w:space="0" w:color="auto"/>
                                <w:bottom w:val="none" w:sz="0" w:space="0" w:color="auto"/>
                                <w:right w:val="none" w:sz="0" w:space="0" w:color="auto"/>
                              </w:divBdr>
                            </w:div>
                            <w:div w:id="1753576097">
                              <w:marLeft w:val="0"/>
                              <w:marRight w:val="0"/>
                              <w:marTop w:val="168"/>
                              <w:marBottom w:val="72"/>
                              <w:divBdr>
                                <w:top w:val="none" w:sz="0" w:space="0" w:color="auto"/>
                                <w:left w:val="none" w:sz="0" w:space="0" w:color="auto"/>
                                <w:bottom w:val="none" w:sz="0" w:space="0" w:color="auto"/>
                                <w:right w:val="none" w:sz="0" w:space="0" w:color="auto"/>
                              </w:divBdr>
                              <w:divsChild>
                                <w:div w:id="1753576147">
                                  <w:marLeft w:val="0"/>
                                  <w:marRight w:val="0"/>
                                  <w:marTop w:val="0"/>
                                  <w:marBottom w:val="0"/>
                                  <w:divBdr>
                                    <w:top w:val="none" w:sz="0" w:space="0" w:color="auto"/>
                                    <w:left w:val="none" w:sz="0" w:space="0" w:color="auto"/>
                                    <w:bottom w:val="none" w:sz="0" w:space="0" w:color="auto"/>
                                    <w:right w:val="none" w:sz="0" w:space="0" w:color="auto"/>
                                  </w:divBdr>
                                  <w:divsChild>
                                    <w:div w:id="1753575961">
                                      <w:marLeft w:val="0"/>
                                      <w:marRight w:val="0"/>
                                      <w:marTop w:val="0"/>
                                      <w:marBottom w:val="0"/>
                                      <w:divBdr>
                                        <w:top w:val="none" w:sz="0" w:space="0" w:color="auto"/>
                                        <w:left w:val="none" w:sz="0" w:space="0" w:color="auto"/>
                                        <w:bottom w:val="none" w:sz="0" w:space="0" w:color="auto"/>
                                        <w:right w:val="none" w:sz="0" w:space="0" w:color="auto"/>
                                      </w:divBdr>
                                    </w:div>
                                    <w:div w:id="1753576100">
                                      <w:marLeft w:val="0"/>
                                      <w:marRight w:val="0"/>
                                      <w:marTop w:val="0"/>
                                      <w:marBottom w:val="0"/>
                                      <w:divBdr>
                                        <w:top w:val="none" w:sz="0" w:space="0" w:color="auto"/>
                                        <w:left w:val="none" w:sz="0" w:space="0" w:color="auto"/>
                                        <w:bottom w:val="none" w:sz="0" w:space="0" w:color="auto"/>
                                        <w:right w:val="none" w:sz="0" w:space="0" w:color="auto"/>
                                      </w:divBdr>
                                    </w:div>
                                  </w:divsChild>
                                </w:div>
                                <w:div w:id="17535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76074">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5917">
                          <w:marLeft w:val="0"/>
                          <w:marRight w:val="0"/>
                          <w:marTop w:val="168"/>
                          <w:marBottom w:val="0"/>
                          <w:divBdr>
                            <w:top w:val="none" w:sz="0" w:space="0" w:color="auto"/>
                            <w:left w:val="none" w:sz="0" w:space="0" w:color="auto"/>
                            <w:bottom w:val="none" w:sz="0" w:space="0" w:color="auto"/>
                            <w:right w:val="none" w:sz="0" w:space="0" w:color="auto"/>
                          </w:divBdr>
                        </w:div>
                        <w:div w:id="1753576112">
                          <w:marLeft w:val="0"/>
                          <w:marRight w:val="0"/>
                          <w:marTop w:val="168"/>
                          <w:marBottom w:val="0"/>
                          <w:divBdr>
                            <w:top w:val="none" w:sz="0" w:space="0" w:color="auto"/>
                            <w:left w:val="none" w:sz="0" w:space="0" w:color="auto"/>
                            <w:bottom w:val="none" w:sz="0" w:space="0" w:color="auto"/>
                            <w:right w:val="none" w:sz="0" w:space="0" w:color="auto"/>
                          </w:divBdr>
                        </w:div>
                        <w:div w:id="1753576184">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753576033">
                  <w:marLeft w:val="0"/>
                  <w:marRight w:val="0"/>
                  <w:marTop w:val="0"/>
                  <w:marBottom w:val="432"/>
                  <w:divBdr>
                    <w:top w:val="none" w:sz="0" w:space="0" w:color="auto"/>
                    <w:left w:val="none" w:sz="0" w:space="0" w:color="auto"/>
                    <w:bottom w:val="none" w:sz="0" w:space="0" w:color="auto"/>
                    <w:right w:val="none" w:sz="0" w:space="0" w:color="auto"/>
                  </w:divBdr>
                  <w:divsChild>
                    <w:div w:id="1753576067">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6078">
                          <w:marLeft w:val="0"/>
                          <w:marRight w:val="0"/>
                          <w:marTop w:val="168"/>
                          <w:marBottom w:val="0"/>
                          <w:divBdr>
                            <w:top w:val="none" w:sz="0" w:space="0" w:color="auto"/>
                            <w:left w:val="none" w:sz="0" w:space="0" w:color="auto"/>
                            <w:bottom w:val="none" w:sz="0" w:space="0" w:color="auto"/>
                            <w:right w:val="none" w:sz="0" w:space="0" w:color="auto"/>
                          </w:divBdr>
                        </w:div>
                        <w:div w:id="1753576082">
                          <w:marLeft w:val="0"/>
                          <w:marRight w:val="0"/>
                          <w:marTop w:val="168"/>
                          <w:marBottom w:val="0"/>
                          <w:divBdr>
                            <w:top w:val="none" w:sz="0" w:space="0" w:color="auto"/>
                            <w:left w:val="none" w:sz="0" w:space="0" w:color="auto"/>
                            <w:bottom w:val="none" w:sz="0" w:space="0" w:color="auto"/>
                            <w:right w:val="none" w:sz="0" w:space="0" w:color="auto"/>
                          </w:divBdr>
                        </w:div>
                        <w:div w:id="1753576086">
                          <w:marLeft w:val="0"/>
                          <w:marRight w:val="0"/>
                          <w:marTop w:val="168"/>
                          <w:marBottom w:val="0"/>
                          <w:divBdr>
                            <w:top w:val="none" w:sz="0" w:space="0" w:color="auto"/>
                            <w:left w:val="none" w:sz="0" w:space="0" w:color="auto"/>
                            <w:bottom w:val="none" w:sz="0" w:space="0" w:color="auto"/>
                            <w:right w:val="none" w:sz="0" w:space="0" w:color="auto"/>
                          </w:divBdr>
                        </w:div>
                      </w:divsChild>
                    </w:div>
                    <w:div w:id="1753576163">
                      <w:marLeft w:val="2040"/>
                      <w:marRight w:val="0"/>
                      <w:marTop w:val="0"/>
                      <w:marBottom w:val="0"/>
                      <w:divBdr>
                        <w:top w:val="none" w:sz="0" w:space="0" w:color="auto"/>
                        <w:left w:val="none" w:sz="0" w:space="0" w:color="auto"/>
                        <w:bottom w:val="none" w:sz="0" w:space="0" w:color="auto"/>
                        <w:right w:val="none" w:sz="0" w:space="0" w:color="auto"/>
                      </w:divBdr>
                      <w:divsChild>
                        <w:div w:id="1753576009">
                          <w:marLeft w:val="0"/>
                          <w:marRight w:val="0"/>
                          <w:marTop w:val="0"/>
                          <w:marBottom w:val="0"/>
                          <w:divBdr>
                            <w:top w:val="single" w:sz="2" w:space="0" w:color="D1EDF6"/>
                            <w:left w:val="single" w:sz="2" w:space="0" w:color="D1EDF6"/>
                            <w:bottom w:val="single" w:sz="2" w:space="0" w:color="D1EDF6"/>
                            <w:right w:val="single" w:sz="2" w:space="0" w:color="D1EDF6"/>
                          </w:divBdr>
                          <w:divsChild>
                            <w:div w:id="1753575906">
                              <w:marLeft w:val="0"/>
                              <w:marRight w:val="0"/>
                              <w:marTop w:val="168"/>
                              <w:marBottom w:val="72"/>
                              <w:divBdr>
                                <w:top w:val="none" w:sz="0" w:space="0" w:color="auto"/>
                                <w:left w:val="none" w:sz="0" w:space="0" w:color="auto"/>
                                <w:bottom w:val="none" w:sz="0" w:space="0" w:color="auto"/>
                                <w:right w:val="none" w:sz="0" w:space="0" w:color="auto"/>
                              </w:divBdr>
                              <w:divsChild>
                                <w:div w:id="1753575972">
                                  <w:marLeft w:val="0"/>
                                  <w:marRight w:val="0"/>
                                  <w:marTop w:val="0"/>
                                  <w:marBottom w:val="0"/>
                                  <w:divBdr>
                                    <w:top w:val="none" w:sz="0" w:space="0" w:color="auto"/>
                                    <w:left w:val="none" w:sz="0" w:space="0" w:color="auto"/>
                                    <w:bottom w:val="none" w:sz="0" w:space="0" w:color="auto"/>
                                    <w:right w:val="none" w:sz="0" w:space="0" w:color="auto"/>
                                  </w:divBdr>
                                </w:div>
                                <w:div w:id="1753576076">
                                  <w:marLeft w:val="0"/>
                                  <w:marRight w:val="0"/>
                                  <w:marTop w:val="0"/>
                                  <w:marBottom w:val="0"/>
                                  <w:divBdr>
                                    <w:top w:val="none" w:sz="0" w:space="0" w:color="auto"/>
                                    <w:left w:val="none" w:sz="0" w:space="0" w:color="auto"/>
                                    <w:bottom w:val="none" w:sz="0" w:space="0" w:color="auto"/>
                                    <w:right w:val="none" w:sz="0" w:space="0" w:color="auto"/>
                                  </w:divBdr>
                                  <w:divsChild>
                                    <w:div w:id="1753575969">
                                      <w:marLeft w:val="0"/>
                                      <w:marRight w:val="0"/>
                                      <w:marTop w:val="0"/>
                                      <w:marBottom w:val="0"/>
                                      <w:divBdr>
                                        <w:top w:val="none" w:sz="0" w:space="0" w:color="auto"/>
                                        <w:left w:val="none" w:sz="0" w:space="0" w:color="auto"/>
                                        <w:bottom w:val="none" w:sz="0" w:space="0" w:color="auto"/>
                                        <w:right w:val="none" w:sz="0" w:space="0" w:color="auto"/>
                                      </w:divBdr>
                                    </w:div>
                                    <w:div w:id="17535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5977">
                              <w:marLeft w:val="0"/>
                              <w:marRight w:val="0"/>
                              <w:marTop w:val="0"/>
                              <w:marBottom w:val="360"/>
                              <w:divBdr>
                                <w:top w:val="none" w:sz="0" w:space="0" w:color="auto"/>
                                <w:left w:val="none" w:sz="0" w:space="0" w:color="auto"/>
                                <w:bottom w:val="none" w:sz="0" w:space="0" w:color="auto"/>
                                <w:right w:val="none" w:sz="0" w:space="0" w:color="auto"/>
                              </w:divBdr>
                            </w:div>
                          </w:divsChild>
                        </w:div>
                        <w:div w:id="1753576153">
                          <w:marLeft w:val="0"/>
                          <w:marRight w:val="0"/>
                          <w:marTop w:val="0"/>
                          <w:marBottom w:val="0"/>
                          <w:divBdr>
                            <w:top w:val="single" w:sz="2" w:space="0" w:color="FBE8CD"/>
                            <w:left w:val="single" w:sz="2" w:space="0" w:color="FBE8CD"/>
                            <w:bottom w:val="single" w:sz="2" w:space="0" w:color="FBE8CD"/>
                            <w:right w:val="single" w:sz="2" w:space="0" w:color="FBE8CD"/>
                          </w:divBdr>
                          <w:divsChild>
                            <w:div w:id="1753575899">
                              <w:marLeft w:val="0"/>
                              <w:marRight w:val="0"/>
                              <w:marTop w:val="0"/>
                              <w:marBottom w:val="120"/>
                              <w:divBdr>
                                <w:top w:val="none" w:sz="0" w:space="0" w:color="auto"/>
                                <w:left w:val="none" w:sz="0" w:space="0" w:color="auto"/>
                                <w:bottom w:val="none" w:sz="0" w:space="0" w:color="auto"/>
                                <w:right w:val="none" w:sz="0" w:space="0" w:color="auto"/>
                              </w:divBdr>
                              <w:divsChild>
                                <w:div w:id="1753575951">
                                  <w:marLeft w:val="0"/>
                                  <w:marRight w:val="0"/>
                                  <w:marTop w:val="0"/>
                                  <w:marBottom w:val="120"/>
                                  <w:divBdr>
                                    <w:top w:val="none" w:sz="0" w:space="0" w:color="auto"/>
                                    <w:left w:val="none" w:sz="0" w:space="0" w:color="auto"/>
                                    <w:bottom w:val="none" w:sz="0" w:space="0" w:color="auto"/>
                                    <w:right w:val="none" w:sz="0" w:space="0" w:color="auto"/>
                                  </w:divBdr>
                                </w:div>
                                <w:div w:id="17535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76060">
                  <w:marLeft w:val="0"/>
                  <w:marRight w:val="0"/>
                  <w:marTop w:val="0"/>
                  <w:marBottom w:val="432"/>
                  <w:divBdr>
                    <w:top w:val="none" w:sz="0" w:space="0" w:color="auto"/>
                    <w:left w:val="none" w:sz="0" w:space="0" w:color="auto"/>
                    <w:bottom w:val="none" w:sz="0" w:space="0" w:color="auto"/>
                    <w:right w:val="none" w:sz="0" w:space="0" w:color="auto"/>
                  </w:divBdr>
                  <w:divsChild>
                    <w:div w:id="1753575960">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5926">
                          <w:marLeft w:val="0"/>
                          <w:marRight w:val="0"/>
                          <w:marTop w:val="168"/>
                          <w:marBottom w:val="0"/>
                          <w:divBdr>
                            <w:top w:val="none" w:sz="0" w:space="0" w:color="auto"/>
                            <w:left w:val="none" w:sz="0" w:space="0" w:color="auto"/>
                            <w:bottom w:val="none" w:sz="0" w:space="0" w:color="auto"/>
                            <w:right w:val="none" w:sz="0" w:space="0" w:color="auto"/>
                          </w:divBdr>
                        </w:div>
                        <w:div w:id="1753576012">
                          <w:marLeft w:val="0"/>
                          <w:marRight w:val="0"/>
                          <w:marTop w:val="168"/>
                          <w:marBottom w:val="0"/>
                          <w:divBdr>
                            <w:top w:val="none" w:sz="0" w:space="0" w:color="auto"/>
                            <w:left w:val="none" w:sz="0" w:space="0" w:color="auto"/>
                            <w:bottom w:val="none" w:sz="0" w:space="0" w:color="auto"/>
                            <w:right w:val="none" w:sz="0" w:space="0" w:color="auto"/>
                          </w:divBdr>
                        </w:div>
                        <w:div w:id="1753576209">
                          <w:marLeft w:val="0"/>
                          <w:marRight w:val="0"/>
                          <w:marTop w:val="168"/>
                          <w:marBottom w:val="0"/>
                          <w:divBdr>
                            <w:top w:val="none" w:sz="0" w:space="0" w:color="auto"/>
                            <w:left w:val="none" w:sz="0" w:space="0" w:color="auto"/>
                            <w:bottom w:val="none" w:sz="0" w:space="0" w:color="auto"/>
                            <w:right w:val="none" w:sz="0" w:space="0" w:color="auto"/>
                          </w:divBdr>
                        </w:div>
                      </w:divsChild>
                    </w:div>
                    <w:div w:id="1753576128">
                      <w:marLeft w:val="2040"/>
                      <w:marRight w:val="0"/>
                      <w:marTop w:val="0"/>
                      <w:marBottom w:val="0"/>
                      <w:divBdr>
                        <w:top w:val="none" w:sz="0" w:space="0" w:color="auto"/>
                        <w:left w:val="none" w:sz="0" w:space="0" w:color="auto"/>
                        <w:bottom w:val="none" w:sz="0" w:space="0" w:color="auto"/>
                        <w:right w:val="none" w:sz="0" w:space="0" w:color="auto"/>
                      </w:divBdr>
                      <w:divsChild>
                        <w:div w:id="1753575890">
                          <w:marLeft w:val="0"/>
                          <w:marRight w:val="0"/>
                          <w:marTop w:val="0"/>
                          <w:marBottom w:val="0"/>
                          <w:divBdr>
                            <w:top w:val="single" w:sz="2" w:space="0" w:color="FBE8CD"/>
                            <w:left w:val="single" w:sz="2" w:space="0" w:color="FBE8CD"/>
                            <w:bottom w:val="single" w:sz="2" w:space="0" w:color="FBE8CD"/>
                            <w:right w:val="single" w:sz="2" w:space="0" w:color="FBE8CD"/>
                          </w:divBdr>
                          <w:divsChild>
                            <w:div w:id="1753575998">
                              <w:marLeft w:val="0"/>
                              <w:marRight w:val="0"/>
                              <w:marTop w:val="0"/>
                              <w:marBottom w:val="120"/>
                              <w:divBdr>
                                <w:top w:val="none" w:sz="0" w:space="0" w:color="auto"/>
                                <w:left w:val="none" w:sz="0" w:space="0" w:color="auto"/>
                                <w:bottom w:val="none" w:sz="0" w:space="0" w:color="auto"/>
                                <w:right w:val="none" w:sz="0" w:space="0" w:color="auto"/>
                              </w:divBdr>
                              <w:divsChild>
                                <w:div w:id="1753576037">
                                  <w:marLeft w:val="0"/>
                                  <w:marRight w:val="0"/>
                                  <w:marTop w:val="0"/>
                                  <w:marBottom w:val="0"/>
                                  <w:divBdr>
                                    <w:top w:val="none" w:sz="0" w:space="0" w:color="auto"/>
                                    <w:left w:val="none" w:sz="0" w:space="0" w:color="auto"/>
                                    <w:bottom w:val="none" w:sz="0" w:space="0" w:color="auto"/>
                                    <w:right w:val="none" w:sz="0" w:space="0" w:color="auto"/>
                                  </w:divBdr>
                                </w:div>
                                <w:div w:id="17535762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3576090">
                          <w:marLeft w:val="0"/>
                          <w:marRight w:val="0"/>
                          <w:marTop w:val="0"/>
                          <w:marBottom w:val="0"/>
                          <w:divBdr>
                            <w:top w:val="single" w:sz="2" w:space="0" w:color="D1EDF6"/>
                            <w:left w:val="single" w:sz="2" w:space="0" w:color="D1EDF6"/>
                            <w:bottom w:val="single" w:sz="2" w:space="0" w:color="D1EDF6"/>
                            <w:right w:val="single" w:sz="2" w:space="0" w:color="D1EDF6"/>
                          </w:divBdr>
                          <w:divsChild>
                            <w:div w:id="1753576013">
                              <w:marLeft w:val="0"/>
                              <w:marRight w:val="0"/>
                              <w:marTop w:val="168"/>
                              <w:marBottom w:val="72"/>
                              <w:divBdr>
                                <w:top w:val="none" w:sz="0" w:space="0" w:color="auto"/>
                                <w:left w:val="none" w:sz="0" w:space="0" w:color="auto"/>
                                <w:bottom w:val="none" w:sz="0" w:space="0" w:color="auto"/>
                                <w:right w:val="none" w:sz="0" w:space="0" w:color="auto"/>
                              </w:divBdr>
                              <w:divsChild>
                                <w:div w:id="1753576136">
                                  <w:marLeft w:val="0"/>
                                  <w:marRight w:val="0"/>
                                  <w:marTop w:val="0"/>
                                  <w:marBottom w:val="0"/>
                                  <w:divBdr>
                                    <w:top w:val="none" w:sz="0" w:space="0" w:color="auto"/>
                                    <w:left w:val="none" w:sz="0" w:space="0" w:color="auto"/>
                                    <w:bottom w:val="none" w:sz="0" w:space="0" w:color="auto"/>
                                    <w:right w:val="none" w:sz="0" w:space="0" w:color="auto"/>
                                  </w:divBdr>
                                </w:div>
                                <w:div w:id="1753576179">
                                  <w:marLeft w:val="0"/>
                                  <w:marRight w:val="0"/>
                                  <w:marTop w:val="0"/>
                                  <w:marBottom w:val="0"/>
                                  <w:divBdr>
                                    <w:top w:val="none" w:sz="0" w:space="0" w:color="auto"/>
                                    <w:left w:val="none" w:sz="0" w:space="0" w:color="auto"/>
                                    <w:bottom w:val="none" w:sz="0" w:space="0" w:color="auto"/>
                                    <w:right w:val="none" w:sz="0" w:space="0" w:color="auto"/>
                                  </w:divBdr>
                                  <w:divsChild>
                                    <w:div w:id="1753576053">
                                      <w:marLeft w:val="0"/>
                                      <w:marRight w:val="0"/>
                                      <w:marTop w:val="0"/>
                                      <w:marBottom w:val="0"/>
                                      <w:divBdr>
                                        <w:top w:val="none" w:sz="0" w:space="0" w:color="auto"/>
                                        <w:left w:val="none" w:sz="0" w:space="0" w:color="auto"/>
                                        <w:bottom w:val="none" w:sz="0" w:space="0" w:color="auto"/>
                                        <w:right w:val="none" w:sz="0" w:space="0" w:color="auto"/>
                                      </w:divBdr>
                                    </w:div>
                                    <w:div w:id="17535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604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753576085">
                  <w:marLeft w:val="0"/>
                  <w:marRight w:val="0"/>
                  <w:marTop w:val="0"/>
                  <w:marBottom w:val="432"/>
                  <w:divBdr>
                    <w:top w:val="none" w:sz="0" w:space="0" w:color="auto"/>
                    <w:left w:val="none" w:sz="0" w:space="0" w:color="auto"/>
                    <w:bottom w:val="none" w:sz="0" w:space="0" w:color="auto"/>
                    <w:right w:val="none" w:sz="0" w:space="0" w:color="auto"/>
                  </w:divBdr>
                  <w:divsChild>
                    <w:div w:id="1753575979">
                      <w:marLeft w:val="2040"/>
                      <w:marRight w:val="0"/>
                      <w:marTop w:val="0"/>
                      <w:marBottom w:val="0"/>
                      <w:divBdr>
                        <w:top w:val="none" w:sz="0" w:space="0" w:color="auto"/>
                        <w:left w:val="none" w:sz="0" w:space="0" w:color="auto"/>
                        <w:bottom w:val="none" w:sz="0" w:space="0" w:color="auto"/>
                        <w:right w:val="none" w:sz="0" w:space="0" w:color="auto"/>
                      </w:divBdr>
                      <w:divsChild>
                        <w:div w:id="1753576212">
                          <w:marLeft w:val="0"/>
                          <w:marRight w:val="0"/>
                          <w:marTop w:val="0"/>
                          <w:marBottom w:val="0"/>
                          <w:divBdr>
                            <w:top w:val="single" w:sz="2" w:space="0" w:color="FBE8CD"/>
                            <w:left w:val="single" w:sz="2" w:space="0" w:color="FBE8CD"/>
                            <w:bottom w:val="single" w:sz="2" w:space="0" w:color="FBE8CD"/>
                            <w:right w:val="single" w:sz="2" w:space="0" w:color="FBE8CD"/>
                          </w:divBdr>
                          <w:divsChild>
                            <w:div w:id="1753576145">
                              <w:marLeft w:val="0"/>
                              <w:marRight w:val="0"/>
                              <w:marTop w:val="0"/>
                              <w:marBottom w:val="120"/>
                              <w:divBdr>
                                <w:top w:val="none" w:sz="0" w:space="0" w:color="auto"/>
                                <w:left w:val="none" w:sz="0" w:space="0" w:color="auto"/>
                                <w:bottom w:val="none" w:sz="0" w:space="0" w:color="auto"/>
                                <w:right w:val="none" w:sz="0" w:space="0" w:color="auto"/>
                              </w:divBdr>
                              <w:divsChild>
                                <w:div w:id="1753576201">
                                  <w:marLeft w:val="0"/>
                                  <w:marRight w:val="0"/>
                                  <w:marTop w:val="0"/>
                                  <w:marBottom w:val="0"/>
                                  <w:divBdr>
                                    <w:top w:val="none" w:sz="0" w:space="0" w:color="auto"/>
                                    <w:left w:val="none" w:sz="0" w:space="0" w:color="auto"/>
                                    <w:bottom w:val="none" w:sz="0" w:space="0" w:color="auto"/>
                                    <w:right w:val="none" w:sz="0" w:space="0" w:color="auto"/>
                                  </w:divBdr>
                                </w:div>
                                <w:div w:id="17535762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3576217">
                          <w:marLeft w:val="0"/>
                          <w:marRight w:val="0"/>
                          <w:marTop w:val="0"/>
                          <w:marBottom w:val="0"/>
                          <w:divBdr>
                            <w:top w:val="single" w:sz="2" w:space="0" w:color="D1EDF6"/>
                            <w:left w:val="single" w:sz="2" w:space="0" w:color="D1EDF6"/>
                            <w:bottom w:val="single" w:sz="2" w:space="0" w:color="D1EDF6"/>
                            <w:right w:val="single" w:sz="2" w:space="0" w:color="D1EDF6"/>
                          </w:divBdr>
                          <w:divsChild>
                            <w:div w:id="1753575976">
                              <w:marLeft w:val="0"/>
                              <w:marRight w:val="0"/>
                              <w:marTop w:val="0"/>
                              <w:marBottom w:val="360"/>
                              <w:divBdr>
                                <w:top w:val="none" w:sz="0" w:space="0" w:color="auto"/>
                                <w:left w:val="none" w:sz="0" w:space="0" w:color="auto"/>
                                <w:bottom w:val="none" w:sz="0" w:space="0" w:color="auto"/>
                                <w:right w:val="none" w:sz="0" w:space="0" w:color="auto"/>
                              </w:divBdr>
                            </w:div>
                            <w:div w:id="1753576024">
                              <w:marLeft w:val="0"/>
                              <w:marRight w:val="0"/>
                              <w:marTop w:val="168"/>
                              <w:marBottom w:val="72"/>
                              <w:divBdr>
                                <w:top w:val="none" w:sz="0" w:space="0" w:color="auto"/>
                                <w:left w:val="none" w:sz="0" w:space="0" w:color="auto"/>
                                <w:bottom w:val="none" w:sz="0" w:space="0" w:color="auto"/>
                                <w:right w:val="none" w:sz="0" w:space="0" w:color="auto"/>
                              </w:divBdr>
                              <w:divsChild>
                                <w:div w:id="1753576005">
                                  <w:marLeft w:val="0"/>
                                  <w:marRight w:val="0"/>
                                  <w:marTop w:val="0"/>
                                  <w:marBottom w:val="0"/>
                                  <w:divBdr>
                                    <w:top w:val="none" w:sz="0" w:space="0" w:color="auto"/>
                                    <w:left w:val="none" w:sz="0" w:space="0" w:color="auto"/>
                                    <w:bottom w:val="none" w:sz="0" w:space="0" w:color="auto"/>
                                    <w:right w:val="none" w:sz="0" w:space="0" w:color="auto"/>
                                  </w:divBdr>
                                </w:div>
                                <w:div w:id="1753576210">
                                  <w:marLeft w:val="0"/>
                                  <w:marRight w:val="0"/>
                                  <w:marTop w:val="0"/>
                                  <w:marBottom w:val="0"/>
                                  <w:divBdr>
                                    <w:top w:val="none" w:sz="0" w:space="0" w:color="auto"/>
                                    <w:left w:val="none" w:sz="0" w:space="0" w:color="auto"/>
                                    <w:bottom w:val="none" w:sz="0" w:space="0" w:color="auto"/>
                                    <w:right w:val="none" w:sz="0" w:space="0" w:color="auto"/>
                                  </w:divBdr>
                                  <w:divsChild>
                                    <w:div w:id="1753575920">
                                      <w:marLeft w:val="0"/>
                                      <w:marRight w:val="0"/>
                                      <w:marTop w:val="0"/>
                                      <w:marBottom w:val="0"/>
                                      <w:divBdr>
                                        <w:top w:val="none" w:sz="0" w:space="0" w:color="auto"/>
                                        <w:left w:val="none" w:sz="0" w:space="0" w:color="auto"/>
                                        <w:bottom w:val="none" w:sz="0" w:space="0" w:color="auto"/>
                                        <w:right w:val="none" w:sz="0" w:space="0" w:color="auto"/>
                                      </w:divBdr>
                                    </w:div>
                                    <w:div w:id="175357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76152">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6198">
                          <w:marLeft w:val="0"/>
                          <w:marRight w:val="0"/>
                          <w:marTop w:val="168"/>
                          <w:marBottom w:val="0"/>
                          <w:divBdr>
                            <w:top w:val="none" w:sz="0" w:space="0" w:color="auto"/>
                            <w:left w:val="none" w:sz="0" w:space="0" w:color="auto"/>
                            <w:bottom w:val="none" w:sz="0" w:space="0" w:color="auto"/>
                            <w:right w:val="none" w:sz="0" w:space="0" w:color="auto"/>
                          </w:divBdr>
                        </w:div>
                        <w:div w:id="1753576199">
                          <w:marLeft w:val="0"/>
                          <w:marRight w:val="0"/>
                          <w:marTop w:val="168"/>
                          <w:marBottom w:val="0"/>
                          <w:divBdr>
                            <w:top w:val="none" w:sz="0" w:space="0" w:color="auto"/>
                            <w:left w:val="none" w:sz="0" w:space="0" w:color="auto"/>
                            <w:bottom w:val="none" w:sz="0" w:space="0" w:color="auto"/>
                            <w:right w:val="none" w:sz="0" w:space="0" w:color="auto"/>
                          </w:divBdr>
                        </w:div>
                        <w:div w:id="1753576230">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753576088">
                  <w:marLeft w:val="0"/>
                  <w:marRight w:val="0"/>
                  <w:marTop w:val="0"/>
                  <w:marBottom w:val="432"/>
                  <w:divBdr>
                    <w:top w:val="none" w:sz="0" w:space="0" w:color="auto"/>
                    <w:left w:val="none" w:sz="0" w:space="0" w:color="auto"/>
                    <w:bottom w:val="none" w:sz="0" w:space="0" w:color="auto"/>
                    <w:right w:val="none" w:sz="0" w:space="0" w:color="auto"/>
                  </w:divBdr>
                  <w:divsChild>
                    <w:div w:id="1753576006">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5897">
                          <w:marLeft w:val="0"/>
                          <w:marRight w:val="0"/>
                          <w:marTop w:val="168"/>
                          <w:marBottom w:val="0"/>
                          <w:divBdr>
                            <w:top w:val="none" w:sz="0" w:space="0" w:color="auto"/>
                            <w:left w:val="none" w:sz="0" w:space="0" w:color="auto"/>
                            <w:bottom w:val="none" w:sz="0" w:space="0" w:color="auto"/>
                            <w:right w:val="none" w:sz="0" w:space="0" w:color="auto"/>
                          </w:divBdr>
                        </w:div>
                        <w:div w:id="1753576138">
                          <w:marLeft w:val="0"/>
                          <w:marRight w:val="0"/>
                          <w:marTop w:val="168"/>
                          <w:marBottom w:val="0"/>
                          <w:divBdr>
                            <w:top w:val="none" w:sz="0" w:space="0" w:color="auto"/>
                            <w:left w:val="none" w:sz="0" w:space="0" w:color="auto"/>
                            <w:bottom w:val="none" w:sz="0" w:space="0" w:color="auto"/>
                            <w:right w:val="none" w:sz="0" w:space="0" w:color="auto"/>
                          </w:divBdr>
                        </w:div>
                        <w:div w:id="1753576159">
                          <w:marLeft w:val="0"/>
                          <w:marRight w:val="0"/>
                          <w:marTop w:val="168"/>
                          <w:marBottom w:val="0"/>
                          <w:divBdr>
                            <w:top w:val="none" w:sz="0" w:space="0" w:color="auto"/>
                            <w:left w:val="none" w:sz="0" w:space="0" w:color="auto"/>
                            <w:bottom w:val="none" w:sz="0" w:space="0" w:color="auto"/>
                            <w:right w:val="none" w:sz="0" w:space="0" w:color="auto"/>
                          </w:divBdr>
                        </w:div>
                      </w:divsChild>
                    </w:div>
                    <w:div w:id="1753576113">
                      <w:marLeft w:val="2040"/>
                      <w:marRight w:val="0"/>
                      <w:marTop w:val="0"/>
                      <w:marBottom w:val="0"/>
                      <w:divBdr>
                        <w:top w:val="none" w:sz="0" w:space="0" w:color="auto"/>
                        <w:left w:val="none" w:sz="0" w:space="0" w:color="auto"/>
                        <w:bottom w:val="none" w:sz="0" w:space="0" w:color="auto"/>
                        <w:right w:val="none" w:sz="0" w:space="0" w:color="auto"/>
                      </w:divBdr>
                      <w:divsChild>
                        <w:div w:id="1753575909">
                          <w:marLeft w:val="0"/>
                          <w:marRight w:val="0"/>
                          <w:marTop w:val="0"/>
                          <w:marBottom w:val="0"/>
                          <w:divBdr>
                            <w:top w:val="single" w:sz="2" w:space="0" w:color="D1EDF6"/>
                            <w:left w:val="single" w:sz="2" w:space="0" w:color="D1EDF6"/>
                            <w:bottom w:val="single" w:sz="2" w:space="0" w:color="D1EDF6"/>
                            <w:right w:val="single" w:sz="2" w:space="0" w:color="D1EDF6"/>
                          </w:divBdr>
                          <w:divsChild>
                            <w:div w:id="1753575967">
                              <w:marLeft w:val="0"/>
                              <w:marRight w:val="0"/>
                              <w:marTop w:val="168"/>
                              <w:marBottom w:val="72"/>
                              <w:divBdr>
                                <w:top w:val="none" w:sz="0" w:space="0" w:color="auto"/>
                                <w:left w:val="none" w:sz="0" w:space="0" w:color="auto"/>
                                <w:bottom w:val="none" w:sz="0" w:space="0" w:color="auto"/>
                                <w:right w:val="none" w:sz="0" w:space="0" w:color="auto"/>
                              </w:divBdr>
                              <w:divsChild>
                                <w:div w:id="1753576011">
                                  <w:marLeft w:val="0"/>
                                  <w:marRight w:val="0"/>
                                  <w:marTop w:val="0"/>
                                  <w:marBottom w:val="0"/>
                                  <w:divBdr>
                                    <w:top w:val="none" w:sz="0" w:space="0" w:color="auto"/>
                                    <w:left w:val="none" w:sz="0" w:space="0" w:color="auto"/>
                                    <w:bottom w:val="none" w:sz="0" w:space="0" w:color="auto"/>
                                    <w:right w:val="none" w:sz="0" w:space="0" w:color="auto"/>
                                  </w:divBdr>
                                </w:div>
                                <w:div w:id="1753576157">
                                  <w:marLeft w:val="0"/>
                                  <w:marRight w:val="0"/>
                                  <w:marTop w:val="0"/>
                                  <w:marBottom w:val="0"/>
                                  <w:divBdr>
                                    <w:top w:val="none" w:sz="0" w:space="0" w:color="auto"/>
                                    <w:left w:val="none" w:sz="0" w:space="0" w:color="auto"/>
                                    <w:bottom w:val="none" w:sz="0" w:space="0" w:color="auto"/>
                                    <w:right w:val="none" w:sz="0" w:space="0" w:color="auto"/>
                                  </w:divBdr>
                                  <w:divsChild>
                                    <w:div w:id="1753576098">
                                      <w:marLeft w:val="0"/>
                                      <w:marRight w:val="0"/>
                                      <w:marTop w:val="0"/>
                                      <w:marBottom w:val="0"/>
                                      <w:divBdr>
                                        <w:top w:val="none" w:sz="0" w:space="0" w:color="auto"/>
                                        <w:left w:val="none" w:sz="0" w:space="0" w:color="auto"/>
                                        <w:bottom w:val="none" w:sz="0" w:space="0" w:color="auto"/>
                                        <w:right w:val="none" w:sz="0" w:space="0" w:color="auto"/>
                                      </w:divBdr>
                                    </w:div>
                                    <w:div w:id="17535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6200">
                              <w:marLeft w:val="0"/>
                              <w:marRight w:val="0"/>
                              <w:marTop w:val="0"/>
                              <w:marBottom w:val="360"/>
                              <w:divBdr>
                                <w:top w:val="none" w:sz="0" w:space="0" w:color="auto"/>
                                <w:left w:val="none" w:sz="0" w:space="0" w:color="auto"/>
                                <w:bottom w:val="none" w:sz="0" w:space="0" w:color="auto"/>
                                <w:right w:val="none" w:sz="0" w:space="0" w:color="auto"/>
                              </w:divBdr>
                            </w:div>
                          </w:divsChild>
                        </w:div>
                        <w:div w:id="1753576083">
                          <w:marLeft w:val="0"/>
                          <w:marRight w:val="0"/>
                          <w:marTop w:val="0"/>
                          <w:marBottom w:val="0"/>
                          <w:divBdr>
                            <w:top w:val="single" w:sz="2" w:space="0" w:color="FBE8CD"/>
                            <w:left w:val="single" w:sz="2" w:space="0" w:color="FBE8CD"/>
                            <w:bottom w:val="single" w:sz="2" w:space="0" w:color="FBE8CD"/>
                            <w:right w:val="single" w:sz="2" w:space="0" w:color="FBE8CD"/>
                          </w:divBdr>
                          <w:divsChild>
                            <w:div w:id="1753576104">
                              <w:marLeft w:val="0"/>
                              <w:marRight w:val="0"/>
                              <w:marTop w:val="0"/>
                              <w:marBottom w:val="120"/>
                              <w:divBdr>
                                <w:top w:val="none" w:sz="0" w:space="0" w:color="auto"/>
                                <w:left w:val="none" w:sz="0" w:space="0" w:color="auto"/>
                                <w:bottom w:val="none" w:sz="0" w:space="0" w:color="auto"/>
                                <w:right w:val="none" w:sz="0" w:space="0" w:color="auto"/>
                              </w:divBdr>
                              <w:divsChild>
                                <w:div w:id="1753575907">
                                  <w:marLeft w:val="0"/>
                                  <w:marRight w:val="0"/>
                                  <w:marTop w:val="0"/>
                                  <w:marBottom w:val="120"/>
                                  <w:divBdr>
                                    <w:top w:val="none" w:sz="0" w:space="0" w:color="auto"/>
                                    <w:left w:val="none" w:sz="0" w:space="0" w:color="auto"/>
                                    <w:bottom w:val="none" w:sz="0" w:space="0" w:color="auto"/>
                                    <w:right w:val="none" w:sz="0" w:space="0" w:color="auto"/>
                                  </w:divBdr>
                                </w:div>
                                <w:div w:id="17535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76102">
                  <w:marLeft w:val="0"/>
                  <w:marRight w:val="0"/>
                  <w:marTop w:val="0"/>
                  <w:marBottom w:val="432"/>
                  <w:divBdr>
                    <w:top w:val="none" w:sz="0" w:space="0" w:color="auto"/>
                    <w:left w:val="none" w:sz="0" w:space="0" w:color="auto"/>
                    <w:bottom w:val="none" w:sz="0" w:space="0" w:color="auto"/>
                    <w:right w:val="none" w:sz="0" w:space="0" w:color="auto"/>
                  </w:divBdr>
                  <w:divsChild>
                    <w:div w:id="1753575900">
                      <w:marLeft w:val="2040"/>
                      <w:marRight w:val="0"/>
                      <w:marTop w:val="0"/>
                      <w:marBottom w:val="0"/>
                      <w:divBdr>
                        <w:top w:val="none" w:sz="0" w:space="0" w:color="auto"/>
                        <w:left w:val="none" w:sz="0" w:space="0" w:color="auto"/>
                        <w:bottom w:val="none" w:sz="0" w:space="0" w:color="auto"/>
                        <w:right w:val="none" w:sz="0" w:space="0" w:color="auto"/>
                      </w:divBdr>
                      <w:divsChild>
                        <w:div w:id="1753575910">
                          <w:marLeft w:val="0"/>
                          <w:marRight w:val="0"/>
                          <w:marTop w:val="0"/>
                          <w:marBottom w:val="0"/>
                          <w:divBdr>
                            <w:top w:val="single" w:sz="2" w:space="0" w:color="D1EDF6"/>
                            <w:left w:val="single" w:sz="2" w:space="0" w:color="D1EDF6"/>
                            <w:bottom w:val="single" w:sz="2" w:space="0" w:color="D1EDF6"/>
                            <w:right w:val="single" w:sz="2" w:space="0" w:color="D1EDF6"/>
                          </w:divBdr>
                          <w:divsChild>
                            <w:div w:id="1753575981">
                              <w:marLeft w:val="0"/>
                              <w:marRight w:val="0"/>
                              <w:marTop w:val="168"/>
                              <w:marBottom w:val="72"/>
                              <w:divBdr>
                                <w:top w:val="none" w:sz="0" w:space="0" w:color="auto"/>
                                <w:left w:val="none" w:sz="0" w:space="0" w:color="auto"/>
                                <w:bottom w:val="none" w:sz="0" w:space="0" w:color="auto"/>
                                <w:right w:val="none" w:sz="0" w:space="0" w:color="auto"/>
                              </w:divBdr>
                              <w:divsChild>
                                <w:div w:id="1753576026">
                                  <w:marLeft w:val="0"/>
                                  <w:marRight w:val="0"/>
                                  <w:marTop w:val="0"/>
                                  <w:marBottom w:val="0"/>
                                  <w:divBdr>
                                    <w:top w:val="none" w:sz="0" w:space="0" w:color="auto"/>
                                    <w:left w:val="none" w:sz="0" w:space="0" w:color="auto"/>
                                    <w:bottom w:val="none" w:sz="0" w:space="0" w:color="auto"/>
                                    <w:right w:val="none" w:sz="0" w:space="0" w:color="auto"/>
                                  </w:divBdr>
                                </w:div>
                                <w:div w:id="1753576213">
                                  <w:marLeft w:val="0"/>
                                  <w:marRight w:val="0"/>
                                  <w:marTop w:val="0"/>
                                  <w:marBottom w:val="0"/>
                                  <w:divBdr>
                                    <w:top w:val="none" w:sz="0" w:space="0" w:color="auto"/>
                                    <w:left w:val="none" w:sz="0" w:space="0" w:color="auto"/>
                                    <w:bottom w:val="none" w:sz="0" w:space="0" w:color="auto"/>
                                    <w:right w:val="none" w:sz="0" w:space="0" w:color="auto"/>
                                  </w:divBdr>
                                  <w:divsChild>
                                    <w:div w:id="1753575896">
                                      <w:marLeft w:val="0"/>
                                      <w:marRight w:val="0"/>
                                      <w:marTop w:val="0"/>
                                      <w:marBottom w:val="0"/>
                                      <w:divBdr>
                                        <w:top w:val="none" w:sz="0" w:space="0" w:color="auto"/>
                                        <w:left w:val="none" w:sz="0" w:space="0" w:color="auto"/>
                                        <w:bottom w:val="none" w:sz="0" w:space="0" w:color="auto"/>
                                        <w:right w:val="none" w:sz="0" w:space="0" w:color="auto"/>
                                      </w:divBdr>
                                    </w:div>
                                    <w:div w:id="17535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6096">
                              <w:marLeft w:val="0"/>
                              <w:marRight w:val="0"/>
                              <w:marTop w:val="0"/>
                              <w:marBottom w:val="360"/>
                              <w:divBdr>
                                <w:top w:val="none" w:sz="0" w:space="0" w:color="auto"/>
                                <w:left w:val="none" w:sz="0" w:space="0" w:color="auto"/>
                                <w:bottom w:val="none" w:sz="0" w:space="0" w:color="auto"/>
                                <w:right w:val="none" w:sz="0" w:space="0" w:color="auto"/>
                              </w:divBdr>
                            </w:div>
                          </w:divsChild>
                        </w:div>
                        <w:div w:id="1753575973">
                          <w:marLeft w:val="0"/>
                          <w:marRight w:val="0"/>
                          <w:marTop w:val="0"/>
                          <w:marBottom w:val="0"/>
                          <w:divBdr>
                            <w:top w:val="single" w:sz="2" w:space="0" w:color="FBE8CD"/>
                            <w:left w:val="single" w:sz="2" w:space="0" w:color="FBE8CD"/>
                            <w:bottom w:val="single" w:sz="2" w:space="0" w:color="FBE8CD"/>
                            <w:right w:val="single" w:sz="2" w:space="0" w:color="FBE8CD"/>
                          </w:divBdr>
                          <w:divsChild>
                            <w:div w:id="1753575938">
                              <w:marLeft w:val="0"/>
                              <w:marRight w:val="0"/>
                              <w:marTop w:val="0"/>
                              <w:marBottom w:val="120"/>
                              <w:divBdr>
                                <w:top w:val="none" w:sz="0" w:space="0" w:color="auto"/>
                                <w:left w:val="none" w:sz="0" w:space="0" w:color="auto"/>
                                <w:bottom w:val="none" w:sz="0" w:space="0" w:color="auto"/>
                                <w:right w:val="none" w:sz="0" w:space="0" w:color="auto"/>
                              </w:divBdr>
                              <w:divsChild>
                                <w:div w:id="1753575903">
                                  <w:marLeft w:val="0"/>
                                  <w:marRight w:val="0"/>
                                  <w:marTop w:val="0"/>
                                  <w:marBottom w:val="120"/>
                                  <w:divBdr>
                                    <w:top w:val="none" w:sz="0" w:space="0" w:color="auto"/>
                                    <w:left w:val="none" w:sz="0" w:space="0" w:color="auto"/>
                                    <w:bottom w:val="none" w:sz="0" w:space="0" w:color="auto"/>
                                    <w:right w:val="none" w:sz="0" w:space="0" w:color="auto"/>
                                  </w:divBdr>
                                </w:div>
                                <w:div w:id="175357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76121">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5994">
                          <w:marLeft w:val="0"/>
                          <w:marRight w:val="0"/>
                          <w:marTop w:val="168"/>
                          <w:marBottom w:val="0"/>
                          <w:divBdr>
                            <w:top w:val="none" w:sz="0" w:space="0" w:color="auto"/>
                            <w:left w:val="none" w:sz="0" w:space="0" w:color="auto"/>
                            <w:bottom w:val="none" w:sz="0" w:space="0" w:color="auto"/>
                            <w:right w:val="none" w:sz="0" w:space="0" w:color="auto"/>
                          </w:divBdr>
                        </w:div>
                        <w:div w:id="1753576050">
                          <w:marLeft w:val="0"/>
                          <w:marRight w:val="0"/>
                          <w:marTop w:val="168"/>
                          <w:marBottom w:val="0"/>
                          <w:divBdr>
                            <w:top w:val="none" w:sz="0" w:space="0" w:color="auto"/>
                            <w:left w:val="none" w:sz="0" w:space="0" w:color="auto"/>
                            <w:bottom w:val="none" w:sz="0" w:space="0" w:color="auto"/>
                            <w:right w:val="none" w:sz="0" w:space="0" w:color="auto"/>
                          </w:divBdr>
                        </w:div>
                        <w:div w:id="1753576239">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753576118">
                  <w:marLeft w:val="0"/>
                  <w:marRight w:val="0"/>
                  <w:marTop w:val="0"/>
                  <w:marBottom w:val="432"/>
                  <w:divBdr>
                    <w:top w:val="none" w:sz="0" w:space="0" w:color="auto"/>
                    <w:left w:val="none" w:sz="0" w:space="0" w:color="auto"/>
                    <w:bottom w:val="none" w:sz="0" w:space="0" w:color="auto"/>
                    <w:right w:val="none" w:sz="0" w:space="0" w:color="auto"/>
                  </w:divBdr>
                  <w:divsChild>
                    <w:div w:id="1753576021">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6167">
                          <w:marLeft w:val="0"/>
                          <w:marRight w:val="0"/>
                          <w:marTop w:val="168"/>
                          <w:marBottom w:val="0"/>
                          <w:divBdr>
                            <w:top w:val="none" w:sz="0" w:space="0" w:color="auto"/>
                            <w:left w:val="none" w:sz="0" w:space="0" w:color="auto"/>
                            <w:bottom w:val="none" w:sz="0" w:space="0" w:color="auto"/>
                            <w:right w:val="none" w:sz="0" w:space="0" w:color="auto"/>
                          </w:divBdr>
                        </w:div>
                        <w:div w:id="1753576202">
                          <w:marLeft w:val="0"/>
                          <w:marRight w:val="0"/>
                          <w:marTop w:val="168"/>
                          <w:marBottom w:val="0"/>
                          <w:divBdr>
                            <w:top w:val="none" w:sz="0" w:space="0" w:color="auto"/>
                            <w:left w:val="none" w:sz="0" w:space="0" w:color="auto"/>
                            <w:bottom w:val="none" w:sz="0" w:space="0" w:color="auto"/>
                            <w:right w:val="none" w:sz="0" w:space="0" w:color="auto"/>
                          </w:divBdr>
                        </w:div>
                        <w:div w:id="1753576226">
                          <w:marLeft w:val="0"/>
                          <w:marRight w:val="0"/>
                          <w:marTop w:val="168"/>
                          <w:marBottom w:val="0"/>
                          <w:divBdr>
                            <w:top w:val="none" w:sz="0" w:space="0" w:color="auto"/>
                            <w:left w:val="none" w:sz="0" w:space="0" w:color="auto"/>
                            <w:bottom w:val="none" w:sz="0" w:space="0" w:color="auto"/>
                            <w:right w:val="none" w:sz="0" w:space="0" w:color="auto"/>
                          </w:divBdr>
                        </w:div>
                      </w:divsChild>
                    </w:div>
                    <w:div w:id="1753576181">
                      <w:marLeft w:val="2040"/>
                      <w:marRight w:val="0"/>
                      <w:marTop w:val="0"/>
                      <w:marBottom w:val="0"/>
                      <w:divBdr>
                        <w:top w:val="none" w:sz="0" w:space="0" w:color="auto"/>
                        <w:left w:val="none" w:sz="0" w:space="0" w:color="auto"/>
                        <w:bottom w:val="none" w:sz="0" w:space="0" w:color="auto"/>
                        <w:right w:val="none" w:sz="0" w:space="0" w:color="auto"/>
                      </w:divBdr>
                      <w:divsChild>
                        <w:div w:id="1753575894">
                          <w:marLeft w:val="0"/>
                          <w:marRight w:val="0"/>
                          <w:marTop w:val="0"/>
                          <w:marBottom w:val="0"/>
                          <w:divBdr>
                            <w:top w:val="single" w:sz="2" w:space="0" w:color="FBE8CD"/>
                            <w:left w:val="single" w:sz="2" w:space="0" w:color="FBE8CD"/>
                            <w:bottom w:val="single" w:sz="2" w:space="0" w:color="FBE8CD"/>
                            <w:right w:val="single" w:sz="2" w:space="0" w:color="FBE8CD"/>
                          </w:divBdr>
                          <w:divsChild>
                            <w:div w:id="1753576063">
                              <w:marLeft w:val="0"/>
                              <w:marRight w:val="0"/>
                              <w:marTop w:val="0"/>
                              <w:marBottom w:val="120"/>
                              <w:divBdr>
                                <w:top w:val="none" w:sz="0" w:space="0" w:color="auto"/>
                                <w:left w:val="none" w:sz="0" w:space="0" w:color="auto"/>
                                <w:bottom w:val="none" w:sz="0" w:space="0" w:color="auto"/>
                                <w:right w:val="none" w:sz="0" w:space="0" w:color="auto"/>
                              </w:divBdr>
                              <w:divsChild>
                                <w:div w:id="1753576029">
                                  <w:marLeft w:val="0"/>
                                  <w:marRight w:val="0"/>
                                  <w:marTop w:val="0"/>
                                  <w:marBottom w:val="120"/>
                                  <w:divBdr>
                                    <w:top w:val="none" w:sz="0" w:space="0" w:color="auto"/>
                                    <w:left w:val="none" w:sz="0" w:space="0" w:color="auto"/>
                                    <w:bottom w:val="none" w:sz="0" w:space="0" w:color="auto"/>
                                    <w:right w:val="none" w:sz="0" w:space="0" w:color="auto"/>
                                  </w:divBdr>
                                </w:div>
                                <w:div w:id="17535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6143">
                          <w:marLeft w:val="0"/>
                          <w:marRight w:val="0"/>
                          <w:marTop w:val="0"/>
                          <w:marBottom w:val="0"/>
                          <w:divBdr>
                            <w:top w:val="single" w:sz="2" w:space="0" w:color="D1EDF6"/>
                            <w:left w:val="single" w:sz="2" w:space="0" w:color="D1EDF6"/>
                            <w:bottom w:val="single" w:sz="2" w:space="0" w:color="D1EDF6"/>
                            <w:right w:val="single" w:sz="2" w:space="0" w:color="D1EDF6"/>
                          </w:divBdr>
                          <w:divsChild>
                            <w:div w:id="1753576023">
                              <w:marLeft w:val="0"/>
                              <w:marRight w:val="0"/>
                              <w:marTop w:val="0"/>
                              <w:marBottom w:val="360"/>
                              <w:divBdr>
                                <w:top w:val="none" w:sz="0" w:space="0" w:color="auto"/>
                                <w:left w:val="none" w:sz="0" w:space="0" w:color="auto"/>
                                <w:bottom w:val="none" w:sz="0" w:space="0" w:color="auto"/>
                                <w:right w:val="none" w:sz="0" w:space="0" w:color="auto"/>
                              </w:divBdr>
                            </w:div>
                            <w:div w:id="1753576111">
                              <w:marLeft w:val="0"/>
                              <w:marRight w:val="0"/>
                              <w:marTop w:val="168"/>
                              <w:marBottom w:val="72"/>
                              <w:divBdr>
                                <w:top w:val="none" w:sz="0" w:space="0" w:color="auto"/>
                                <w:left w:val="none" w:sz="0" w:space="0" w:color="auto"/>
                                <w:bottom w:val="none" w:sz="0" w:space="0" w:color="auto"/>
                                <w:right w:val="none" w:sz="0" w:space="0" w:color="auto"/>
                              </w:divBdr>
                              <w:divsChild>
                                <w:div w:id="1753575983">
                                  <w:marLeft w:val="0"/>
                                  <w:marRight w:val="0"/>
                                  <w:marTop w:val="0"/>
                                  <w:marBottom w:val="0"/>
                                  <w:divBdr>
                                    <w:top w:val="none" w:sz="0" w:space="0" w:color="auto"/>
                                    <w:left w:val="none" w:sz="0" w:space="0" w:color="auto"/>
                                    <w:bottom w:val="none" w:sz="0" w:space="0" w:color="auto"/>
                                    <w:right w:val="none" w:sz="0" w:space="0" w:color="auto"/>
                                  </w:divBdr>
                                </w:div>
                                <w:div w:id="1753576222">
                                  <w:marLeft w:val="0"/>
                                  <w:marRight w:val="0"/>
                                  <w:marTop w:val="0"/>
                                  <w:marBottom w:val="0"/>
                                  <w:divBdr>
                                    <w:top w:val="none" w:sz="0" w:space="0" w:color="auto"/>
                                    <w:left w:val="none" w:sz="0" w:space="0" w:color="auto"/>
                                    <w:bottom w:val="none" w:sz="0" w:space="0" w:color="auto"/>
                                    <w:right w:val="none" w:sz="0" w:space="0" w:color="auto"/>
                                  </w:divBdr>
                                  <w:divsChild>
                                    <w:div w:id="1753576101">
                                      <w:marLeft w:val="0"/>
                                      <w:marRight w:val="0"/>
                                      <w:marTop w:val="0"/>
                                      <w:marBottom w:val="0"/>
                                      <w:divBdr>
                                        <w:top w:val="none" w:sz="0" w:space="0" w:color="auto"/>
                                        <w:left w:val="none" w:sz="0" w:space="0" w:color="auto"/>
                                        <w:bottom w:val="none" w:sz="0" w:space="0" w:color="auto"/>
                                        <w:right w:val="none" w:sz="0" w:space="0" w:color="auto"/>
                                      </w:divBdr>
                                    </w:div>
                                    <w:div w:id="17535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576141">
                  <w:marLeft w:val="0"/>
                  <w:marRight w:val="0"/>
                  <w:marTop w:val="0"/>
                  <w:marBottom w:val="432"/>
                  <w:divBdr>
                    <w:top w:val="none" w:sz="0" w:space="0" w:color="auto"/>
                    <w:left w:val="none" w:sz="0" w:space="0" w:color="auto"/>
                    <w:bottom w:val="none" w:sz="0" w:space="0" w:color="auto"/>
                    <w:right w:val="none" w:sz="0" w:space="0" w:color="auto"/>
                  </w:divBdr>
                  <w:divsChild>
                    <w:div w:id="1753575905">
                      <w:marLeft w:val="2040"/>
                      <w:marRight w:val="0"/>
                      <w:marTop w:val="0"/>
                      <w:marBottom w:val="0"/>
                      <w:divBdr>
                        <w:top w:val="none" w:sz="0" w:space="0" w:color="auto"/>
                        <w:left w:val="none" w:sz="0" w:space="0" w:color="auto"/>
                        <w:bottom w:val="none" w:sz="0" w:space="0" w:color="auto"/>
                        <w:right w:val="none" w:sz="0" w:space="0" w:color="auto"/>
                      </w:divBdr>
                      <w:divsChild>
                        <w:div w:id="1753575963">
                          <w:marLeft w:val="0"/>
                          <w:marRight w:val="0"/>
                          <w:marTop w:val="0"/>
                          <w:marBottom w:val="0"/>
                          <w:divBdr>
                            <w:top w:val="single" w:sz="2" w:space="0" w:color="FBE8CD"/>
                            <w:left w:val="single" w:sz="2" w:space="0" w:color="FBE8CD"/>
                            <w:bottom w:val="single" w:sz="2" w:space="0" w:color="FBE8CD"/>
                            <w:right w:val="single" w:sz="2" w:space="0" w:color="FBE8CD"/>
                          </w:divBdr>
                          <w:divsChild>
                            <w:div w:id="1753576169">
                              <w:marLeft w:val="0"/>
                              <w:marRight w:val="0"/>
                              <w:marTop w:val="0"/>
                              <w:marBottom w:val="120"/>
                              <w:divBdr>
                                <w:top w:val="none" w:sz="0" w:space="0" w:color="auto"/>
                                <w:left w:val="none" w:sz="0" w:space="0" w:color="auto"/>
                                <w:bottom w:val="none" w:sz="0" w:space="0" w:color="auto"/>
                                <w:right w:val="none" w:sz="0" w:space="0" w:color="auto"/>
                              </w:divBdr>
                              <w:divsChild>
                                <w:div w:id="1753575993">
                                  <w:marLeft w:val="0"/>
                                  <w:marRight w:val="0"/>
                                  <w:marTop w:val="0"/>
                                  <w:marBottom w:val="120"/>
                                  <w:divBdr>
                                    <w:top w:val="none" w:sz="0" w:space="0" w:color="auto"/>
                                    <w:left w:val="none" w:sz="0" w:space="0" w:color="auto"/>
                                    <w:bottom w:val="none" w:sz="0" w:space="0" w:color="auto"/>
                                    <w:right w:val="none" w:sz="0" w:space="0" w:color="auto"/>
                                  </w:divBdr>
                                </w:div>
                                <w:div w:id="17535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6072">
                          <w:marLeft w:val="0"/>
                          <w:marRight w:val="0"/>
                          <w:marTop w:val="0"/>
                          <w:marBottom w:val="0"/>
                          <w:divBdr>
                            <w:top w:val="single" w:sz="2" w:space="0" w:color="D1EDF6"/>
                            <w:left w:val="single" w:sz="2" w:space="0" w:color="D1EDF6"/>
                            <w:bottom w:val="single" w:sz="2" w:space="0" w:color="D1EDF6"/>
                            <w:right w:val="single" w:sz="2" w:space="0" w:color="D1EDF6"/>
                          </w:divBdr>
                          <w:divsChild>
                            <w:div w:id="1753575985">
                              <w:marLeft w:val="0"/>
                              <w:marRight w:val="0"/>
                              <w:marTop w:val="168"/>
                              <w:marBottom w:val="72"/>
                              <w:divBdr>
                                <w:top w:val="none" w:sz="0" w:space="0" w:color="auto"/>
                                <w:left w:val="none" w:sz="0" w:space="0" w:color="auto"/>
                                <w:bottom w:val="none" w:sz="0" w:space="0" w:color="auto"/>
                                <w:right w:val="none" w:sz="0" w:space="0" w:color="auto"/>
                              </w:divBdr>
                              <w:divsChild>
                                <w:div w:id="1753576010">
                                  <w:marLeft w:val="0"/>
                                  <w:marRight w:val="0"/>
                                  <w:marTop w:val="0"/>
                                  <w:marBottom w:val="0"/>
                                  <w:divBdr>
                                    <w:top w:val="none" w:sz="0" w:space="0" w:color="auto"/>
                                    <w:left w:val="none" w:sz="0" w:space="0" w:color="auto"/>
                                    <w:bottom w:val="none" w:sz="0" w:space="0" w:color="auto"/>
                                    <w:right w:val="none" w:sz="0" w:space="0" w:color="auto"/>
                                  </w:divBdr>
                                </w:div>
                                <w:div w:id="1753576235">
                                  <w:marLeft w:val="0"/>
                                  <w:marRight w:val="0"/>
                                  <w:marTop w:val="0"/>
                                  <w:marBottom w:val="0"/>
                                  <w:divBdr>
                                    <w:top w:val="none" w:sz="0" w:space="0" w:color="auto"/>
                                    <w:left w:val="none" w:sz="0" w:space="0" w:color="auto"/>
                                    <w:bottom w:val="none" w:sz="0" w:space="0" w:color="auto"/>
                                    <w:right w:val="none" w:sz="0" w:space="0" w:color="auto"/>
                                  </w:divBdr>
                                  <w:divsChild>
                                    <w:div w:id="1753575970">
                                      <w:marLeft w:val="0"/>
                                      <w:marRight w:val="0"/>
                                      <w:marTop w:val="0"/>
                                      <w:marBottom w:val="0"/>
                                      <w:divBdr>
                                        <w:top w:val="none" w:sz="0" w:space="0" w:color="auto"/>
                                        <w:left w:val="none" w:sz="0" w:space="0" w:color="auto"/>
                                        <w:bottom w:val="none" w:sz="0" w:space="0" w:color="auto"/>
                                        <w:right w:val="none" w:sz="0" w:space="0" w:color="auto"/>
                                      </w:divBdr>
                                    </w:div>
                                    <w:div w:id="17535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61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53576093">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5955">
                          <w:marLeft w:val="0"/>
                          <w:marRight w:val="0"/>
                          <w:marTop w:val="168"/>
                          <w:marBottom w:val="0"/>
                          <w:divBdr>
                            <w:top w:val="none" w:sz="0" w:space="0" w:color="auto"/>
                            <w:left w:val="none" w:sz="0" w:space="0" w:color="auto"/>
                            <w:bottom w:val="none" w:sz="0" w:space="0" w:color="auto"/>
                            <w:right w:val="none" w:sz="0" w:space="0" w:color="auto"/>
                          </w:divBdr>
                        </w:div>
                        <w:div w:id="1753576151">
                          <w:marLeft w:val="0"/>
                          <w:marRight w:val="0"/>
                          <w:marTop w:val="168"/>
                          <w:marBottom w:val="0"/>
                          <w:divBdr>
                            <w:top w:val="none" w:sz="0" w:space="0" w:color="auto"/>
                            <w:left w:val="none" w:sz="0" w:space="0" w:color="auto"/>
                            <w:bottom w:val="none" w:sz="0" w:space="0" w:color="auto"/>
                            <w:right w:val="none" w:sz="0" w:space="0" w:color="auto"/>
                          </w:divBdr>
                        </w:div>
                        <w:div w:id="1753576155">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753576142">
                  <w:marLeft w:val="0"/>
                  <w:marRight w:val="0"/>
                  <w:marTop w:val="0"/>
                  <w:marBottom w:val="432"/>
                  <w:divBdr>
                    <w:top w:val="none" w:sz="0" w:space="0" w:color="auto"/>
                    <w:left w:val="none" w:sz="0" w:space="0" w:color="auto"/>
                    <w:bottom w:val="none" w:sz="0" w:space="0" w:color="auto"/>
                    <w:right w:val="none" w:sz="0" w:space="0" w:color="auto"/>
                  </w:divBdr>
                  <w:divsChild>
                    <w:div w:id="1753575898">
                      <w:marLeft w:val="2040"/>
                      <w:marRight w:val="0"/>
                      <w:marTop w:val="0"/>
                      <w:marBottom w:val="0"/>
                      <w:divBdr>
                        <w:top w:val="none" w:sz="0" w:space="0" w:color="auto"/>
                        <w:left w:val="none" w:sz="0" w:space="0" w:color="auto"/>
                        <w:bottom w:val="none" w:sz="0" w:space="0" w:color="auto"/>
                        <w:right w:val="none" w:sz="0" w:space="0" w:color="auto"/>
                      </w:divBdr>
                      <w:divsChild>
                        <w:div w:id="1753576115">
                          <w:marLeft w:val="0"/>
                          <w:marRight w:val="0"/>
                          <w:marTop w:val="0"/>
                          <w:marBottom w:val="0"/>
                          <w:divBdr>
                            <w:top w:val="single" w:sz="2" w:space="0" w:color="FBE8CD"/>
                            <w:left w:val="single" w:sz="2" w:space="0" w:color="FBE8CD"/>
                            <w:bottom w:val="single" w:sz="2" w:space="0" w:color="FBE8CD"/>
                            <w:right w:val="single" w:sz="2" w:space="0" w:color="FBE8CD"/>
                          </w:divBdr>
                          <w:divsChild>
                            <w:div w:id="1753576107">
                              <w:marLeft w:val="0"/>
                              <w:marRight w:val="0"/>
                              <w:marTop w:val="0"/>
                              <w:marBottom w:val="120"/>
                              <w:divBdr>
                                <w:top w:val="none" w:sz="0" w:space="0" w:color="auto"/>
                                <w:left w:val="none" w:sz="0" w:space="0" w:color="auto"/>
                                <w:bottom w:val="none" w:sz="0" w:space="0" w:color="auto"/>
                                <w:right w:val="none" w:sz="0" w:space="0" w:color="auto"/>
                              </w:divBdr>
                              <w:divsChild>
                                <w:div w:id="1753575935">
                                  <w:marLeft w:val="0"/>
                                  <w:marRight w:val="0"/>
                                  <w:marTop w:val="0"/>
                                  <w:marBottom w:val="120"/>
                                  <w:divBdr>
                                    <w:top w:val="none" w:sz="0" w:space="0" w:color="auto"/>
                                    <w:left w:val="none" w:sz="0" w:space="0" w:color="auto"/>
                                    <w:bottom w:val="none" w:sz="0" w:space="0" w:color="auto"/>
                                    <w:right w:val="none" w:sz="0" w:space="0" w:color="auto"/>
                                  </w:divBdr>
                                </w:div>
                                <w:div w:id="17535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6131">
                          <w:marLeft w:val="0"/>
                          <w:marRight w:val="0"/>
                          <w:marTop w:val="0"/>
                          <w:marBottom w:val="0"/>
                          <w:divBdr>
                            <w:top w:val="single" w:sz="2" w:space="0" w:color="D1EDF6"/>
                            <w:left w:val="single" w:sz="2" w:space="0" w:color="D1EDF6"/>
                            <w:bottom w:val="single" w:sz="2" w:space="0" w:color="D1EDF6"/>
                            <w:right w:val="single" w:sz="2" w:space="0" w:color="D1EDF6"/>
                          </w:divBdr>
                          <w:divsChild>
                            <w:div w:id="1753576087">
                              <w:marLeft w:val="0"/>
                              <w:marRight w:val="0"/>
                              <w:marTop w:val="168"/>
                              <w:marBottom w:val="72"/>
                              <w:divBdr>
                                <w:top w:val="none" w:sz="0" w:space="0" w:color="auto"/>
                                <w:left w:val="none" w:sz="0" w:space="0" w:color="auto"/>
                                <w:bottom w:val="none" w:sz="0" w:space="0" w:color="auto"/>
                                <w:right w:val="none" w:sz="0" w:space="0" w:color="auto"/>
                              </w:divBdr>
                              <w:divsChild>
                                <w:div w:id="1753576045">
                                  <w:marLeft w:val="0"/>
                                  <w:marRight w:val="0"/>
                                  <w:marTop w:val="0"/>
                                  <w:marBottom w:val="0"/>
                                  <w:divBdr>
                                    <w:top w:val="none" w:sz="0" w:space="0" w:color="auto"/>
                                    <w:left w:val="none" w:sz="0" w:space="0" w:color="auto"/>
                                    <w:bottom w:val="none" w:sz="0" w:space="0" w:color="auto"/>
                                    <w:right w:val="none" w:sz="0" w:space="0" w:color="auto"/>
                                  </w:divBdr>
                                </w:div>
                                <w:div w:id="1753576062">
                                  <w:marLeft w:val="0"/>
                                  <w:marRight w:val="0"/>
                                  <w:marTop w:val="0"/>
                                  <w:marBottom w:val="0"/>
                                  <w:divBdr>
                                    <w:top w:val="none" w:sz="0" w:space="0" w:color="auto"/>
                                    <w:left w:val="none" w:sz="0" w:space="0" w:color="auto"/>
                                    <w:bottom w:val="none" w:sz="0" w:space="0" w:color="auto"/>
                                    <w:right w:val="none" w:sz="0" w:space="0" w:color="auto"/>
                                  </w:divBdr>
                                  <w:divsChild>
                                    <w:div w:id="1753575986">
                                      <w:marLeft w:val="0"/>
                                      <w:marRight w:val="0"/>
                                      <w:marTop w:val="0"/>
                                      <w:marBottom w:val="0"/>
                                      <w:divBdr>
                                        <w:top w:val="none" w:sz="0" w:space="0" w:color="auto"/>
                                        <w:left w:val="none" w:sz="0" w:space="0" w:color="auto"/>
                                        <w:bottom w:val="none" w:sz="0" w:space="0" w:color="auto"/>
                                        <w:right w:val="none" w:sz="0" w:space="0" w:color="auto"/>
                                      </w:divBdr>
                                    </w:div>
                                    <w:div w:id="17535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609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53575946">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5978">
                          <w:marLeft w:val="0"/>
                          <w:marRight w:val="0"/>
                          <w:marTop w:val="168"/>
                          <w:marBottom w:val="0"/>
                          <w:divBdr>
                            <w:top w:val="none" w:sz="0" w:space="0" w:color="auto"/>
                            <w:left w:val="none" w:sz="0" w:space="0" w:color="auto"/>
                            <w:bottom w:val="none" w:sz="0" w:space="0" w:color="auto"/>
                            <w:right w:val="none" w:sz="0" w:space="0" w:color="auto"/>
                          </w:divBdr>
                        </w:div>
                        <w:div w:id="1753575989">
                          <w:marLeft w:val="0"/>
                          <w:marRight w:val="0"/>
                          <w:marTop w:val="168"/>
                          <w:marBottom w:val="0"/>
                          <w:divBdr>
                            <w:top w:val="none" w:sz="0" w:space="0" w:color="auto"/>
                            <w:left w:val="none" w:sz="0" w:space="0" w:color="auto"/>
                            <w:bottom w:val="none" w:sz="0" w:space="0" w:color="auto"/>
                            <w:right w:val="none" w:sz="0" w:space="0" w:color="auto"/>
                          </w:divBdr>
                        </w:div>
                        <w:div w:id="1753576066">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753576168">
                  <w:marLeft w:val="0"/>
                  <w:marRight w:val="0"/>
                  <w:marTop w:val="0"/>
                  <w:marBottom w:val="432"/>
                  <w:divBdr>
                    <w:top w:val="none" w:sz="0" w:space="0" w:color="auto"/>
                    <w:left w:val="none" w:sz="0" w:space="0" w:color="auto"/>
                    <w:bottom w:val="none" w:sz="0" w:space="0" w:color="auto"/>
                    <w:right w:val="none" w:sz="0" w:space="0" w:color="auto"/>
                  </w:divBdr>
                  <w:divsChild>
                    <w:div w:id="1753575957">
                      <w:marLeft w:val="2040"/>
                      <w:marRight w:val="0"/>
                      <w:marTop w:val="0"/>
                      <w:marBottom w:val="0"/>
                      <w:divBdr>
                        <w:top w:val="none" w:sz="0" w:space="0" w:color="auto"/>
                        <w:left w:val="none" w:sz="0" w:space="0" w:color="auto"/>
                        <w:bottom w:val="none" w:sz="0" w:space="0" w:color="auto"/>
                        <w:right w:val="none" w:sz="0" w:space="0" w:color="auto"/>
                      </w:divBdr>
                      <w:divsChild>
                        <w:div w:id="1753576140">
                          <w:marLeft w:val="0"/>
                          <w:marRight w:val="0"/>
                          <w:marTop w:val="0"/>
                          <w:marBottom w:val="0"/>
                          <w:divBdr>
                            <w:top w:val="single" w:sz="2" w:space="0" w:color="D1EDF6"/>
                            <w:left w:val="single" w:sz="2" w:space="0" w:color="D1EDF6"/>
                            <w:bottom w:val="single" w:sz="2" w:space="0" w:color="D1EDF6"/>
                            <w:right w:val="single" w:sz="2" w:space="0" w:color="D1EDF6"/>
                          </w:divBdr>
                          <w:divsChild>
                            <w:div w:id="1753575915">
                              <w:marLeft w:val="0"/>
                              <w:marRight w:val="0"/>
                              <w:marTop w:val="168"/>
                              <w:marBottom w:val="72"/>
                              <w:divBdr>
                                <w:top w:val="none" w:sz="0" w:space="0" w:color="auto"/>
                                <w:left w:val="none" w:sz="0" w:space="0" w:color="auto"/>
                                <w:bottom w:val="none" w:sz="0" w:space="0" w:color="auto"/>
                                <w:right w:val="none" w:sz="0" w:space="0" w:color="auto"/>
                              </w:divBdr>
                              <w:divsChild>
                                <w:div w:id="1753576018">
                                  <w:marLeft w:val="0"/>
                                  <w:marRight w:val="0"/>
                                  <w:marTop w:val="0"/>
                                  <w:marBottom w:val="0"/>
                                  <w:divBdr>
                                    <w:top w:val="none" w:sz="0" w:space="0" w:color="auto"/>
                                    <w:left w:val="none" w:sz="0" w:space="0" w:color="auto"/>
                                    <w:bottom w:val="none" w:sz="0" w:space="0" w:color="auto"/>
                                    <w:right w:val="none" w:sz="0" w:space="0" w:color="auto"/>
                                  </w:divBdr>
                                  <w:divsChild>
                                    <w:div w:id="1753576075">
                                      <w:marLeft w:val="0"/>
                                      <w:marRight w:val="0"/>
                                      <w:marTop w:val="0"/>
                                      <w:marBottom w:val="0"/>
                                      <w:divBdr>
                                        <w:top w:val="none" w:sz="0" w:space="0" w:color="auto"/>
                                        <w:left w:val="none" w:sz="0" w:space="0" w:color="auto"/>
                                        <w:bottom w:val="none" w:sz="0" w:space="0" w:color="auto"/>
                                        <w:right w:val="none" w:sz="0" w:space="0" w:color="auto"/>
                                      </w:divBdr>
                                    </w:div>
                                    <w:div w:id="1753576150">
                                      <w:marLeft w:val="0"/>
                                      <w:marRight w:val="0"/>
                                      <w:marTop w:val="0"/>
                                      <w:marBottom w:val="0"/>
                                      <w:divBdr>
                                        <w:top w:val="none" w:sz="0" w:space="0" w:color="auto"/>
                                        <w:left w:val="none" w:sz="0" w:space="0" w:color="auto"/>
                                        <w:bottom w:val="none" w:sz="0" w:space="0" w:color="auto"/>
                                        <w:right w:val="none" w:sz="0" w:space="0" w:color="auto"/>
                                      </w:divBdr>
                                    </w:div>
                                  </w:divsChild>
                                </w:div>
                                <w:div w:id="1753576038">
                                  <w:marLeft w:val="0"/>
                                  <w:marRight w:val="0"/>
                                  <w:marTop w:val="0"/>
                                  <w:marBottom w:val="0"/>
                                  <w:divBdr>
                                    <w:top w:val="none" w:sz="0" w:space="0" w:color="auto"/>
                                    <w:left w:val="none" w:sz="0" w:space="0" w:color="auto"/>
                                    <w:bottom w:val="none" w:sz="0" w:space="0" w:color="auto"/>
                                    <w:right w:val="none" w:sz="0" w:space="0" w:color="auto"/>
                                  </w:divBdr>
                                </w:div>
                              </w:divsChild>
                            </w:div>
                            <w:div w:id="1753576158">
                              <w:marLeft w:val="0"/>
                              <w:marRight w:val="0"/>
                              <w:marTop w:val="0"/>
                              <w:marBottom w:val="360"/>
                              <w:divBdr>
                                <w:top w:val="none" w:sz="0" w:space="0" w:color="auto"/>
                                <w:left w:val="none" w:sz="0" w:space="0" w:color="auto"/>
                                <w:bottom w:val="none" w:sz="0" w:space="0" w:color="auto"/>
                                <w:right w:val="none" w:sz="0" w:space="0" w:color="auto"/>
                              </w:divBdr>
                            </w:div>
                          </w:divsChild>
                        </w:div>
                        <w:div w:id="1753576223">
                          <w:marLeft w:val="0"/>
                          <w:marRight w:val="0"/>
                          <w:marTop w:val="0"/>
                          <w:marBottom w:val="0"/>
                          <w:divBdr>
                            <w:top w:val="single" w:sz="2" w:space="0" w:color="FBE8CD"/>
                            <w:left w:val="single" w:sz="2" w:space="0" w:color="FBE8CD"/>
                            <w:bottom w:val="single" w:sz="2" w:space="0" w:color="FBE8CD"/>
                            <w:right w:val="single" w:sz="2" w:space="0" w:color="FBE8CD"/>
                          </w:divBdr>
                          <w:divsChild>
                            <w:div w:id="1753576120">
                              <w:marLeft w:val="0"/>
                              <w:marRight w:val="0"/>
                              <w:marTop w:val="0"/>
                              <w:marBottom w:val="120"/>
                              <w:divBdr>
                                <w:top w:val="none" w:sz="0" w:space="0" w:color="auto"/>
                                <w:left w:val="none" w:sz="0" w:space="0" w:color="auto"/>
                                <w:bottom w:val="none" w:sz="0" w:space="0" w:color="auto"/>
                                <w:right w:val="none" w:sz="0" w:space="0" w:color="auto"/>
                              </w:divBdr>
                              <w:divsChild>
                                <w:div w:id="1753575930">
                                  <w:marLeft w:val="0"/>
                                  <w:marRight w:val="0"/>
                                  <w:marTop w:val="0"/>
                                  <w:marBottom w:val="120"/>
                                  <w:divBdr>
                                    <w:top w:val="none" w:sz="0" w:space="0" w:color="auto"/>
                                    <w:left w:val="none" w:sz="0" w:space="0" w:color="auto"/>
                                    <w:bottom w:val="none" w:sz="0" w:space="0" w:color="auto"/>
                                    <w:right w:val="none" w:sz="0" w:space="0" w:color="auto"/>
                                  </w:divBdr>
                                </w:div>
                                <w:div w:id="17535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75959">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5987">
                          <w:marLeft w:val="0"/>
                          <w:marRight w:val="0"/>
                          <w:marTop w:val="168"/>
                          <w:marBottom w:val="0"/>
                          <w:divBdr>
                            <w:top w:val="none" w:sz="0" w:space="0" w:color="auto"/>
                            <w:left w:val="none" w:sz="0" w:space="0" w:color="auto"/>
                            <w:bottom w:val="none" w:sz="0" w:space="0" w:color="auto"/>
                            <w:right w:val="none" w:sz="0" w:space="0" w:color="auto"/>
                          </w:divBdr>
                        </w:div>
                        <w:div w:id="1753576095">
                          <w:marLeft w:val="0"/>
                          <w:marRight w:val="0"/>
                          <w:marTop w:val="168"/>
                          <w:marBottom w:val="0"/>
                          <w:divBdr>
                            <w:top w:val="none" w:sz="0" w:space="0" w:color="auto"/>
                            <w:left w:val="none" w:sz="0" w:space="0" w:color="auto"/>
                            <w:bottom w:val="none" w:sz="0" w:space="0" w:color="auto"/>
                            <w:right w:val="none" w:sz="0" w:space="0" w:color="auto"/>
                          </w:divBdr>
                        </w:div>
                        <w:div w:id="1753576185">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753576178">
                  <w:marLeft w:val="0"/>
                  <w:marRight w:val="0"/>
                  <w:marTop w:val="0"/>
                  <w:marBottom w:val="432"/>
                  <w:divBdr>
                    <w:top w:val="none" w:sz="0" w:space="0" w:color="auto"/>
                    <w:left w:val="none" w:sz="0" w:space="0" w:color="auto"/>
                    <w:bottom w:val="none" w:sz="0" w:space="0" w:color="auto"/>
                    <w:right w:val="none" w:sz="0" w:space="0" w:color="auto"/>
                  </w:divBdr>
                  <w:divsChild>
                    <w:div w:id="1753576091">
                      <w:marLeft w:val="2040"/>
                      <w:marRight w:val="0"/>
                      <w:marTop w:val="0"/>
                      <w:marBottom w:val="0"/>
                      <w:divBdr>
                        <w:top w:val="none" w:sz="0" w:space="0" w:color="auto"/>
                        <w:left w:val="none" w:sz="0" w:space="0" w:color="auto"/>
                        <w:bottom w:val="none" w:sz="0" w:space="0" w:color="auto"/>
                        <w:right w:val="none" w:sz="0" w:space="0" w:color="auto"/>
                      </w:divBdr>
                      <w:divsChild>
                        <w:div w:id="1753576103">
                          <w:marLeft w:val="0"/>
                          <w:marRight w:val="0"/>
                          <w:marTop w:val="0"/>
                          <w:marBottom w:val="0"/>
                          <w:divBdr>
                            <w:top w:val="single" w:sz="2" w:space="0" w:color="FBE8CD"/>
                            <w:left w:val="single" w:sz="2" w:space="0" w:color="FBE8CD"/>
                            <w:bottom w:val="single" w:sz="2" w:space="0" w:color="FBE8CD"/>
                            <w:right w:val="single" w:sz="2" w:space="0" w:color="FBE8CD"/>
                          </w:divBdr>
                          <w:divsChild>
                            <w:div w:id="1753575893">
                              <w:marLeft w:val="0"/>
                              <w:marRight w:val="0"/>
                              <w:marTop w:val="0"/>
                              <w:marBottom w:val="120"/>
                              <w:divBdr>
                                <w:top w:val="none" w:sz="0" w:space="0" w:color="auto"/>
                                <w:left w:val="none" w:sz="0" w:space="0" w:color="auto"/>
                                <w:bottom w:val="none" w:sz="0" w:space="0" w:color="auto"/>
                                <w:right w:val="none" w:sz="0" w:space="0" w:color="auto"/>
                              </w:divBdr>
                              <w:divsChild>
                                <w:div w:id="1753576177">
                                  <w:marLeft w:val="0"/>
                                  <w:marRight w:val="0"/>
                                  <w:marTop w:val="0"/>
                                  <w:marBottom w:val="0"/>
                                  <w:divBdr>
                                    <w:top w:val="none" w:sz="0" w:space="0" w:color="auto"/>
                                    <w:left w:val="none" w:sz="0" w:space="0" w:color="auto"/>
                                    <w:bottom w:val="none" w:sz="0" w:space="0" w:color="auto"/>
                                    <w:right w:val="none" w:sz="0" w:space="0" w:color="auto"/>
                                  </w:divBdr>
                                </w:div>
                                <w:div w:id="17535762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3576133">
                          <w:marLeft w:val="0"/>
                          <w:marRight w:val="0"/>
                          <w:marTop w:val="0"/>
                          <w:marBottom w:val="0"/>
                          <w:divBdr>
                            <w:top w:val="single" w:sz="2" w:space="0" w:color="D1EDF6"/>
                            <w:left w:val="single" w:sz="2" w:space="0" w:color="D1EDF6"/>
                            <w:bottom w:val="single" w:sz="2" w:space="0" w:color="D1EDF6"/>
                            <w:right w:val="single" w:sz="2" w:space="0" w:color="D1EDF6"/>
                          </w:divBdr>
                          <w:divsChild>
                            <w:div w:id="1753576007">
                              <w:marLeft w:val="0"/>
                              <w:marRight w:val="0"/>
                              <w:marTop w:val="0"/>
                              <w:marBottom w:val="360"/>
                              <w:divBdr>
                                <w:top w:val="none" w:sz="0" w:space="0" w:color="auto"/>
                                <w:left w:val="none" w:sz="0" w:space="0" w:color="auto"/>
                                <w:bottom w:val="none" w:sz="0" w:space="0" w:color="auto"/>
                                <w:right w:val="none" w:sz="0" w:space="0" w:color="auto"/>
                              </w:divBdr>
                            </w:div>
                            <w:div w:id="1753576068">
                              <w:marLeft w:val="0"/>
                              <w:marRight w:val="0"/>
                              <w:marTop w:val="168"/>
                              <w:marBottom w:val="72"/>
                              <w:divBdr>
                                <w:top w:val="none" w:sz="0" w:space="0" w:color="auto"/>
                                <w:left w:val="none" w:sz="0" w:space="0" w:color="auto"/>
                                <w:bottom w:val="none" w:sz="0" w:space="0" w:color="auto"/>
                                <w:right w:val="none" w:sz="0" w:space="0" w:color="auto"/>
                              </w:divBdr>
                              <w:divsChild>
                                <w:div w:id="1753576203">
                                  <w:marLeft w:val="0"/>
                                  <w:marRight w:val="0"/>
                                  <w:marTop w:val="0"/>
                                  <w:marBottom w:val="0"/>
                                  <w:divBdr>
                                    <w:top w:val="none" w:sz="0" w:space="0" w:color="auto"/>
                                    <w:left w:val="none" w:sz="0" w:space="0" w:color="auto"/>
                                    <w:bottom w:val="none" w:sz="0" w:space="0" w:color="auto"/>
                                    <w:right w:val="none" w:sz="0" w:space="0" w:color="auto"/>
                                  </w:divBdr>
                                </w:div>
                                <w:div w:id="1753576221">
                                  <w:marLeft w:val="0"/>
                                  <w:marRight w:val="0"/>
                                  <w:marTop w:val="0"/>
                                  <w:marBottom w:val="0"/>
                                  <w:divBdr>
                                    <w:top w:val="none" w:sz="0" w:space="0" w:color="auto"/>
                                    <w:left w:val="none" w:sz="0" w:space="0" w:color="auto"/>
                                    <w:bottom w:val="none" w:sz="0" w:space="0" w:color="auto"/>
                                    <w:right w:val="none" w:sz="0" w:space="0" w:color="auto"/>
                                  </w:divBdr>
                                  <w:divsChild>
                                    <w:div w:id="1753575921">
                                      <w:marLeft w:val="0"/>
                                      <w:marRight w:val="0"/>
                                      <w:marTop w:val="0"/>
                                      <w:marBottom w:val="0"/>
                                      <w:divBdr>
                                        <w:top w:val="none" w:sz="0" w:space="0" w:color="auto"/>
                                        <w:left w:val="none" w:sz="0" w:space="0" w:color="auto"/>
                                        <w:bottom w:val="none" w:sz="0" w:space="0" w:color="auto"/>
                                        <w:right w:val="none" w:sz="0" w:space="0" w:color="auto"/>
                                      </w:divBdr>
                                    </w:div>
                                    <w:div w:id="17535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76227">
                      <w:marLeft w:val="0"/>
                      <w:marRight w:val="0"/>
                      <w:marTop w:val="0"/>
                      <w:marBottom w:val="432"/>
                      <w:divBdr>
                        <w:top w:val="single" w:sz="6" w:space="6" w:color="CAD0D7"/>
                        <w:left w:val="single" w:sz="6" w:space="6" w:color="CAD0D7"/>
                        <w:bottom w:val="single" w:sz="6" w:space="6" w:color="CAD0D7"/>
                        <w:right w:val="single" w:sz="6" w:space="6" w:color="CAD0D7"/>
                      </w:divBdr>
                      <w:divsChild>
                        <w:div w:id="1753575933">
                          <w:marLeft w:val="0"/>
                          <w:marRight w:val="0"/>
                          <w:marTop w:val="168"/>
                          <w:marBottom w:val="0"/>
                          <w:divBdr>
                            <w:top w:val="none" w:sz="0" w:space="0" w:color="auto"/>
                            <w:left w:val="none" w:sz="0" w:space="0" w:color="auto"/>
                            <w:bottom w:val="none" w:sz="0" w:space="0" w:color="auto"/>
                            <w:right w:val="none" w:sz="0" w:space="0" w:color="auto"/>
                          </w:divBdr>
                        </w:div>
                        <w:div w:id="1753576207">
                          <w:marLeft w:val="0"/>
                          <w:marRight w:val="0"/>
                          <w:marTop w:val="168"/>
                          <w:marBottom w:val="0"/>
                          <w:divBdr>
                            <w:top w:val="none" w:sz="0" w:space="0" w:color="auto"/>
                            <w:left w:val="none" w:sz="0" w:space="0" w:color="auto"/>
                            <w:bottom w:val="none" w:sz="0" w:space="0" w:color="auto"/>
                            <w:right w:val="none" w:sz="0" w:space="0" w:color="auto"/>
                          </w:divBdr>
                        </w:div>
                        <w:div w:id="1753576231">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sChild>
            </w:div>
          </w:divsChild>
        </w:div>
        <w:div w:id="1753576099">
          <w:marLeft w:val="0"/>
          <w:marRight w:val="0"/>
          <w:marTop w:val="0"/>
          <w:marBottom w:val="0"/>
          <w:divBdr>
            <w:top w:val="none" w:sz="0" w:space="0" w:color="auto"/>
            <w:left w:val="none" w:sz="0" w:space="0" w:color="auto"/>
            <w:bottom w:val="none" w:sz="0" w:space="0" w:color="auto"/>
            <w:right w:val="none" w:sz="0" w:space="0" w:color="auto"/>
          </w:divBdr>
          <w:divsChild>
            <w:div w:id="1753576173">
              <w:marLeft w:val="0"/>
              <w:marRight w:val="0"/>
              <w:marTop w:val="0"/>
              <w:marBottom w:val="0"/>
              <w:divBdr>
                <w:top w:val="single" w:sz="6" w:space="8" w:color="E9E9E9"/>
                <w:left w:val="none" w:sz="0" w:space="0" w:color="auto"/>
                <w:bottom w:val="none" w:sz="0" w:space="0" w:color="auto"/>
                <w:right w:val="none" w:sz="0" w:space="0" w:color="auto"/>
              </w:divBdr>
              <w:divsChild>
                <w:div w:id="1753576046">
                  <w:marLeft w:val="0"/>
                  <w:marRight w:val="0"/>
                  <w:marTop w:val="120"/>
                  <w:marBottom w:val="120"/>
                  <w:divBdr>
                    <w:top w:val="none" w:sz="0" w:space="0" w:color="auto"/>
                    <w:left w:val="none" w:sz="0" w:space="0" w:color="auto"/>
                    <w:bottom w:val="none" w:sz="0" w:space="0" w:color="auto"/>
                    <w:right w:val="none" w:sz="0" w:space="0" w:color="auto"/>
                  </w:divBdr>
                </w:div>
                <w:div w:id="17535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11</Pages>
  <Words>1200</Words>
  <Characters>6606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NERINA ARMESTO</dc:creator>
  <cp:keywords/>
  <dc:description/>
  <cp:lastModifiedBy>WinuE</cp:lastModifiedBy>
  <cp:revision>2</cp:revision>
  <dcterms:created xsi:type="dcterms:W3CDTF">2020-10-20T21:54:00Z</dcterms:created>
  <dcterms:modified xsi:type="dcterms:W3CDTF">2020-10-22T13:08:00Z</dcterms:modified>
</cp:coreProperties>
</file>