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Documentos fuentes: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76"/>
        <w:gridCol w:w="3258"/>
      </w:tblGrid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Devolución parcial compra por $ 20.000 a proveedor Juan Pizarro. La compra original se realizó con cheque común propia firma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1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26" type="#_x0000_t75" style="width:138.75pt;height:18pt">
                  <v:imagedata r:id="rId5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Compra mercaderías a proveedor “La Textil SA” en cuenta corriente por $ 50.000 con una bonificación del 30%. Descontar anticipo de $ 20.000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2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27" type="#_x0000_t75" style="width:138.75pt;height:18pt">
                  <v:imagedata r:id="rId5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Débito a cliente por error de facturación por $ 100. La venta se efectúo con tarjeta de crédito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3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28" type="#_x0000_t75" style="width:138.75pt;height:18pt">
                  <v:imagedata r:id="rId5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Retiro de mercaderías por parte del Socio Pérez por $30.000 con una bonificación del 30%.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4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29" type="#_x0000_t75" style="width:138.75pt;height:18pt">
                  <v:imagedata r:id="rId5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Costo de Venta $ 15.000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5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30" type="#_x0000_t75" style="width:138.75pt;height:18pt">
                  <v:imagedata r:id="rId5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Crédito proveedor “José Pérez e Hijos. SRL” por error de facturación por $ 600. La compra se efectúo con un cheque diferido propia firma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6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31" type="#_x0000_t75" style="width:138.75pt;height:18pt">
                  <v:imagedata r:id="rId5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Devolución parcial cliente de parte de su compra por $ 5.000 acreditada en su cuenta corriente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7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32" type="#_x0000_t75" style="width:138.75pt;height:18pt">
                  <v:imagedata r:id="rId5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Débito proveedor “Todo en Telas” por gastos sobre compra a nuestro cargo y pagados por él por $ 2.000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8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33" type="#_x0000_t75" style="width:138.75pt;height:18pt">
                  <v:imagedata r:id="rId6" o:title=""/>
                </v:shape>
              </w:pict>
            </w:r>
          </w:p>
        </w:tc>
      </w:tr>
    </w:tbl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34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Variación Patrimonial: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88"/>
        <w:gridCol w:w="2246"/>
      </w:tblGrid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Retiro de mercaderías por parte del Socio Pérez por $30.000 con una bonificación del 30%.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1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35" type="#_x0000_t75" style="width:84pt;height:18pt">
                  <v:imagedata r:id="rId7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Débito a cliente por error de facturación por $ 100. La venta se efectúo con tarjeta de crédito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2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36" type="#_x0000_t75" style="width:84pt;height:18pt">
                  <v:imagedata r:id="rId7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Devolución parcial compra por $ 20.000 a proveedor Juan Pizarro. La compra original se realizó con cheque común propia firma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3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37" type="#_x0000_t75" style="width:84pt;height:18pt">
                  <v:imagedata r:id="rId8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Costo de Venta $ 2.500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4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38" type="#_x0000_t75" style="width:84pt;height:18pt">
                  <v:imagedata r:id="rId7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Compra mercaderías a proveedor “La Textil SA” en cuenta corriente por $ 50.000 con una bonificación del 30%. Descontar anticipo de $ 20.000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5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39" type="#_x0000_t75" style="width:84pt;height:18pt">
                  <v:imagedata r:id="rId7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Crédito proveedor “José Pérez e Hijos. SRL” por error de facturación por $ 600. La compra se efectúo con un cheque diferido propia firma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6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40" type="#_x0000_t75" style="width:84pt;height:18pt">
                  <v:imagedata r:id="rId9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Devolución parcial cliente de parte de su compra por $ 5.000 acreditada en su cuenta corriente.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7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41" type="#_x0000_t75" style="width:84pt;height:18pt">
                  <v:imagedata r:id="rId10" o:title=""/>
                </v:shape>
              </w:pict>
            </w:r>
          </w:p>
        </w:tc>
      </w:tr>
      <w:tr w:rsidR="00243FF0" w:rsidRPr="00C80892" w:rsidTr="00D21458"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Débito proveedor “Todo en Telas” por gastos sobre compra a nuestro cargo y pagados por él por $ 2.000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Respuesta 8</w:t>
            </w:r>
            <w:r w:rsidRPr="0055037C">
              <w:rPr>
                <w:rFonts w:ascii="Times New Roman" w:hAnsi="Times New Roman"/>
                <w:sz w:val="24"/>
                <w:szCs w:val="24"/>
                <w:lang w:eastAsia="es-ES"/>
              </w:rPr>
              <w:pict>
                <v:shape id="_x0000_i1042" type="#_x0000_t75" style="width:84pt;height:18pt">
                  <v:imagedata r:id="rId11" o:title=""/>
                </v:shape>
              </w:pict>
            </w:r>
          </w:p>
        </w:tc>
      </w:tr>
    </w:tbl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Información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43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Texto informativo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TEMARIO: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 I: FECHA DE CIERRE DEL EJERCICIO ECONOMICO 31.12.19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i/>
          <w:iCs/>
          <w:color w:val="001A1E"/>
          <w:sz w:val="23"/>
          <w:szCs w:val="23"/>
          <w:lang w:eastAsia="es-ES"/>
        </w:rPr>
        <w:t>Se trata de una SC dedicada a la compraventa de accesorios y repuestos de electrodomésticos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II: Cuentas y saldos contables obtenidos del Balance de Comprobación al 31.12.19;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01) Caja $ 5.000; 02) Valores a Depositar $ 10.000; 03) Valores a Depositar Endosados $ 6.000; 04) Banco XX cuenta corriente $ 90.000;05) ; 05) Socio Juan Pérez Cuenta Aporte $ 50.000; 06) Socio José Palacios Cuenta Particular $ 60.000 (d); 07 ) Capital Social $ 600.000; 08) Mercaderías $ 765.000; 09) Costo de Ventas $ 650.000;  10) Ventas $1.254.100 ;  11)Deudores por Ventas $ 23.200; 12) Deudores con Tarjetas de Créditos $ 25.000; 13) Valores a Depositar Diferidos $ 30.000; 14) Anticipos de Clientes (cliente José Pérez ) $ 2.000; 15) Proveedores $ 25.000; 16) Valores a Pagar Diferidos $ 73.000; 17) Acreedores Varios $ 5.500; 18) Gastos Generales $ 105.600; 19) Gastos y Comisiones Bancarias $ 3.600; 20) Impuestos $ 3.200; 21) Intereses Perdidos $ 5.000; 22) Intereses Ganados $ 4.500; 23) Descuentos Obtenidos $ 42.000; 24) Descuentos Otorgados $ 10.000; 25) Alquileres Perdidos 160.000; ; 26) Anticipos a Proveedores (La Textil SA)) $ 20.000;  27) Impuestos a Pagar $ 3.500. SUMAS IGUALES $ 2.015.600     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(usar estos datos en los casos que sean necesarios)</w:t>
      </w:r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3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44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1) El arqueo de la Caja arrojó los siguientes datos a registrar contablemente: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a) Existencia de dinero en efectivo $ 600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b) Factura pagada por gastos transporte y seguro sobre compras mercaderías por 3.000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c) Facturas de servicios pagada correspondientes a la casa particular del Socio José Palacios por $ 1.500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5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Mercadería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Socio José Palacio c/p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1500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Caja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4500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Caja 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Sobrante de Caja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6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Compras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Socio José Palacio c/p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1500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Caja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4500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_________ 1.c_________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Caja 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Sobrante de Caja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7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Mercadería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Socio José Palacio c/p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1500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Caja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4500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8" type="#_x0000_t75" style="width:18pt;height:15pt">
            <v:imagedata r:id="rId13" o:title=""/>
          </v:shape>
        </w:pict>
      </w:r>
      <w:hyperlink r:id="rId14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4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49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Existencia de mercaderías según inventarios físicos de control practicados $ </w:t>
      </w: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835.000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Confeccionar asiento de ajuste si corresponde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(De la mayorización de la cuenta Mercaderías se obtiene que su saldo es deudor: $834900)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0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Diferencia de inventario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Mercadería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1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Mercadería 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diferencia de inv.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2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Compras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diferencia de inv.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3" type="#_x0000_t75" style="width:18pt;height:15pt">
            <v:imagedata r:id="rId13" o:title=""/>
          </v:shape>
        </w:pict>
      </w:r>
      <w:hyperlink r:id="rId15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5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54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Devolución parcial compra por $ 20.000 a proveedor Juan Pizarro. La compra original se realizó con cheque común propia firma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5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Proveedores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20000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a Mercadería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20000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6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Anticipo a Proveedores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20000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Mercadería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20000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7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Anticipo a Proveedores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20000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a devoluciones s/cpas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20000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8" type="#_x0000_t75" style="width:18pt;height:15pt">
            <v:imagedata r:id="rId13" o:title=""/>
          </v:shape>
        </w:pict>
      </w:r>
      <w:hyperlink r:id="rId16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6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59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Crédito proveedor “José Pérez e Hijos. SRL” por error de facturación por $ 600. La compra se efectúo con un cheque diferido propia firma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0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Valores a depositar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Mercadería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1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Proveedores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Mercadería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2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Anticipo a Proveedores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Mercadería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3" type="#_x0000_t75" style="width:18pt;height:15pt">
            <v:imagedata r:id="rId13" o:title=""/>
          </v:shape>
        </w:pict>
      </w:r>
      <w:hyperlink r:id="rId17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7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64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Compra mercaderías a proveedor “La Textil SA” en cuenta corriente por $ 50.000 con una bonificación del 30%. Descontar anticipo de $ 20.000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5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Compras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35000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 a Anticipo a proveedores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20000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 a Proveedores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15000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6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Mercadería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35000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a Anticipo a proveedores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35000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7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Mercadería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35000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a Anticipo a proveedores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20000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a Proveedores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15000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8" type="#_x0000_t75" style="width:18pt;height:15pt">
            <v:imagedata r:id="rId13" o:title=""/>
          </v:shape>
        </w:pict>
      </w:r>
      <w:hyperlink r:id="rId18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8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69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Retiro de mercaderías por parte del Socio Pérez por $30.000 con una bonificación del 30%. Costo de Venta $ 15.000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Bonificaciones s/compras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21000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venta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21000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CMV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15000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Mercadería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15000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0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Socio Pérez c/particular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21000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venta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21000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CMV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15000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Mercadería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15000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1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Socio Pérez c/aporte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21000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venta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21000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CMV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15000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Mercadería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15000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2" type="#_x0000_t75" style="width:18pt;height:15pt">
            <v:imagedata r:id="rId13" o:title=""/>
          </v:shape>
        </w:pict>
      </w:r>
      <w:hyperlink r:id="rId19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9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73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Débito a cliente por error de facturación por $ 100. La venta se efectúo con tarjeta de crédito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4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Ventas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a Deudores por ventas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5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Deudores por venta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   a Ventas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6" type="#_x0000_t75" style="width:18pt;height:15pt">
            <v:imagedata r:id="rId13" o:title=""/>
          </v:shape>
        </w:pict>
      </w:r>
      <w:hyperlink r:id="rId20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10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77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Devolución parcial cliente de parte de su compra por $ 5.000 acreditada en su cuenta corriente. Costo de Venta $ 2.500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8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Ventas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Deudores por venta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Mercadería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2500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CMV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2500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9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Devoluciones s/Ventas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Deudores por venta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Mercadería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2500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CMV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2500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0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Ventas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anticipo de clientes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Mercadería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2500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CMV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2500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1" type="#_x0000_t75" style="width:18pt;height:15pt">
            <v:imagedata r:id="rId13" o:title=""/>
          </v:shape>
        </w:pict>
      </w:r>
      <w:hyperlink r:id="rId21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11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82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Emisión de un cheque común para pago </w:t>
      </w: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impuestos adeudados a la fecha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3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Impuestos a pagar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a Banco XX c/c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4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Impuestos a pagar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3500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  a Banco XX c/c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3500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5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Impuestos perdidos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3500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   a Banco XX c/c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3500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6" type="#_x0000_t75" style="width:18pt;height:15pt">
            <v:imagedata r:id="rId13" o:title=""/>
          </v:shape>
        </w:pict>
      </w:r>
      <w:hyperlink r:id="rId22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12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87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Emisión de un cheque común para compra de mercaderías por $ 70.000 con un descuento del 20%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8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Compras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70000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Descuentos Obtenidos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14000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Banco XX c/c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56000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9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Mercadería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70000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Descuentos Perdidos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14000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Banco XX c/c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56000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0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Mercadería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70000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Descuentos Obtenidos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14000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Banco XX c/c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56000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1" type="#_x0000_t75" style="width:18pt;height:15pt">
            <v:imagedata r:id="rId13" o:title=""/>
          </v:shape>
        </w:pict>
      </w:r>
      <w:hyperlink r:id="rId23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13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92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Débitos varios por: gastos operativos y comisiones $ 300; impuesto al cheque $ 400; intereses sobre descubierto ya vencido $ 2.000 y cancelación de cheques diferidos propia firma por $ 60.000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3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Gastos y Comisiones bcarias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Impuestos a pagar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400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Intereses a pagar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Val. A pagar diferidos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60000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 a Banco XX c/c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62700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4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Gastos y Comisiones bcarias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Impuestos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400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Intereses perdidos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Val. A pagar diferidos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60000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  a Banco XX c/c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62700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5" type="#_x0000_t75" style="width:18pt;height:15pt">
            <v:imagedata r:id="rId13" o:title=""/>
          </v:shape>
        </w:pict>
      </w:r>
      <w:hyperlink r:id="rId24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14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96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Un depósito de $ 60.000 por parte del socio J. Pérez para cancelar su compromiso de aporte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7" type="#_x0000_t75" style="width:18pt;height:15pt">
            <v:imagedata r:id="rId12" o:title="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Banco XX c/c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60000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a socio Juan Pérez c/a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a socio Juan Pérez c/p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8" type="#_x0000_t75" style="width:18pt;height:15pt">
            <v:imagedata r:id="rId12" o:title="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Banco XX c/c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60000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a socio Juan Pérez c/p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a socio Juan Pérez c/a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9" type="#_x0000_t75" style="width:18pt;height:15pt">
            <v:imagedata r:id="rId12" o:title="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Banco XX c/c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60000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a socio Juan Pérez c/a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60000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00" type="#_x0000_t75" style="width:18pt;height:15pt">
            <v:imagedata r:id="rId13" o:title=""/>
          </v:shape>
        </w:pict>
      </w:r>
      <w:hyperlink r:id="rId25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15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01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Autorización a girar en descubierto por $ 80.000. REGISTRAR CONTABLEMENTE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02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Banco XX c/c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80000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Banco XX Adelanto en c/c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80000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03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Banco XX Adelanto en c/c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80000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Banco XX c/c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80000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04" type="#_x0000_t75" style="width:18pt;height:15pt">
            <v:imagedata r:id="rId13" o:title=""/>
          </v:shape>
        </w:pict>
      </w:r>
      <w:hyperlink r:id="rId26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16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05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MARCAR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las opciones correctas en una 100% si se trata de un Sistema de Registración de Bienes de Cambio por un Sistema  de INVENTARIOS PERMANENTES.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SOLO hay una opción A) correcta y una opción B) correcta.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ENUNCIADO PARA LAS OPCIONES A):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Las bonificaciones otorgadas por el vendedor (proveedor) implican: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ENUNCIADO PARA LAS OPCIONES B):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Al cierre del ejercicio económico ¿qué se determina?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 o más de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06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A1)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Una rebaja comercial que se descuenta directamente del valor bruto de compra.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br/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07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A2)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Un ingreso y debe registrarse como tal.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br/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08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A3)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Una rebaja comercial que debe registrarse en la cuenta BONIFICACIONES SOBRE COMPRAS.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09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A4)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Las fallas o diferencias de inventarios.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10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B2)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 costo de venta del ejercicio.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11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B3)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 costo neto de venta del ejercicio.</w:t>
      </w:r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17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12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Elegir la opción correcta de este Ítem.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 saldo contable de la cuenta Caja al cierre del ejercicio económico es de $ 4.500. Se realiza un arqueo y se encuentra la siguiente información: dinero en efectivo $ 400; facturas pagadas por consumo energía eléctrica y servicio telefonía $ 1.500; cheques comunes clientes por $ 3.500.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13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Existe una faltante de $ 100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14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Existe un sobrante de $ 100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15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No existe faltante ni sobrante.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16" type="#_x0000_t75" style="width:18pt;height:15pt">
            <v:imagedata r:id="rId13" o:title=""/>
          </v:shape>
        </w:pict>
      </w:r>
      <w:hyperlink r:id="rId28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18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17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 enunciado de los ajustes de cheques comunes en cartera y endosados dice </w:t>
      </w:r>
      <w:r w:rsidRPr="00D21458">
        <w:rPr>
          <w:rFonts w:ascii="Century Gothic" w:hAnsi="Century Gothic"/>
          <w:i/>
          <w:iCs/>
          <w:color w:val="001A1E"/>
          <w:sz w:val="23"/>
          <w:szCs w:val="23"/>
          <w:lang w:eastAsia="es-ES"/>
        </w:rPr>
        <w:t>“se tiene notificación de que cheques endosados de 3º por el ente han sido cancelados por los respectivos Bcos. Contra los cuales fueron librados.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18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 debita la cuenta VALORES A DEPOSITAR ENDOSADOS y se acredita la cuenta BANCO XX CTA. CTE.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19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 debita la cuenta VALORES A DEPOSITAR ENDOSADOS y se acredita la cuenta VALORES A DEPOSITAR.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20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No se realiza ningún asiento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21" type="#_x0000_t75" style="width:18pt;height:15pt">
            <v:imagedata r:id="rId13" o:title=""/>
          </v:shape>
        </w:pict>
      </w:r>
      <w:hyperlink r:id="rId29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19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22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MARCAR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las opciones correctas en un 100% si se trata de un Sistema de Registración de Bienes de Cambio  por una Sistema de INVENTARIOS PERMANENTES.</w:t>
      </w:r>
      <w:r w:rsidRPr="00D21458">
        <w:rPr>
          <w:rFonts w:ascii="Century Gothic" w:hAnsi="Century Gothic"/>
          <w:i/>
          <w:iCs/>
          <w:color w:val="001A1E"/>
          <w:sz w:val="23"/>
          <w:szCs w:val="23"/>
          <w:lang w:eastAsia="es-ES"/>
        </w:rPr>
        <w:t> 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SOLO hay una opción A) correcta y una opción B) correcta.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ENUNCIADO PARA LAS OPCIONES A):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Los descuentos otorgados al cliente representan.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ENUNCIADO PARA LAS OPCIONES B):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En una compra por este sistema como se registra una devolución de mercaderías efectuada a un comprador (proveedor).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 o más de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23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A1)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Una disminución en el precio de la venta.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24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A2)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Un egreso para el ente que lo otorga.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25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A3)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No influye en ninguno de los conceptos anteriores.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26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B1) ¿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Disminuyendo la cuenta Mercaderías - acreditándola por el importe de la devolución?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27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B2)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Registrando ésta en la cuenta DEVOLUCIONES SOBRE COMPRAS.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28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B3)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Acreditando la cuenta COMPRAS.</w:t>
      </w:r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20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29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Elegir la opción correcta de este ítem.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0"/>
          <w:szCs w:val="20"/>
          <w:lang w:eastAsia="es-ES"/>
        </w:rPr>
        <w:t>En la conciliación bancaria surge que no se registró en el libro del ente, la cancelación de cheques diferidos de su firma. ¿Cuál sería la registración correcta?.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30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VALORES A PAGAR DIFERIDOS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 A BANCO XX CTA. CTE.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31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VALORES A DEPOSITAR DIFERIDOS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 A BANCO XX CTA. CTE.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32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BANCO XX CTA. CTE.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 A VALORES A PAGAR DIFERIDOS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33" type="#_x0000_t75" style="width:18pt;height:15pt">
            <v:imagedata r:id="rId13" o:title=""/>
          </v:shape>
        </w:pict>
      </w:r>
      <w:hyperlink r:id="rId30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21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34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Indique cuál es la Ecuación Patrimonial DINAMICA correcta (sólo hay una opción que cumple con esta condición)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35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ACTIVO – PASIVO = PATRIMONIO NETO – RESULTADOS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36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ACTIVO + EGRESOS = PASIVO + PATRIMONIO NETO + CAPITAL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37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ACTIVO + EGRESOS = PASIVO + CAPITAL + INGRESOS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38" type="#_x0000_t75" style="width:18pt;height:15pt">
            <v:imagedata r:id="rId13" o:title=""/>
          </v:shape>
        </w:pict>
      </w:r>
      <w:hyperlink r:id="rId31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22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39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MARCAR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las opciones correctas en un 100% si se trata de un Sistema de Registración de Bienes de Cambio por un Sistema de DIFERENCIA DE INVENTARIOS.</w:t>
      </w:r>
      <w:r w:rsidRPr="00D21458">
        <w:rPr>
          <w:rFonts w:ascii="Century Gothic" w:hAnsi="Century Gothic"/>
          <w:i/>
          <w:iCs/>
          <w:color w:val="001A1E"/>
          <w:sz w:val="23"/>
          <w:szCs w:val="23"/>
          <w:lang w:eastAsia="es-ES"/>
        </w:rPr>
        <w:t> 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SOLO hay una opción A) correcta y una opción B) correcta.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ENUNCIADO PARA LAS OPCIONES A):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Las bonificaciones otorgadas por el vendedor (proveedor) implican: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ENUNCIADO PARA LAS OPCIONES B):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Al cierre del ejercicio económico ¿qué se determina?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 o más de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40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A1)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Una rebaja comercial que se descuenta directamente del valor bruto de compra.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41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A2)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Un ingreso y debe registrarse como tal.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42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A3)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Una rebaja comercial que debe registrarse en la cuenta BONIFICACIONES SOBRE COMPRAS.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43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B1)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Las fallas o diferencias de inventarios.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44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B2)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 costo de venta del ejercicio.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45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B3)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 costo neto de venta del ejercicio.</w:t>
      </w:r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23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46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SELECCIONAR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las opciones correctas en un 100% si se trata de un Sistema de Registración de Bienes de Cambio por un Sistema de DIFERENCIA DE INVENTARIOS</w:t>
      </w:r>
      <w:r w:rsidRPr="00D21458">
        <w:rPr>
          <w:rFonts w:ascii="Century Gothic" w:hAnsi="Century Gothic"/>
          <w:i/>
          <w:iCs/>
          <w:color w:val="001A1E"/>
          <w:sz w:val="23"/>
          <w:szCs w:val="23"/>
          <w:lang w:eastAsia="es-ES"/>
        </w:rPr>
        <w:t>. 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SOLO hay una opción A) correcta y una opción B) correcta.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ENUNCIADO PARA LAS OPCIONES A):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Un descuento obtenido se registra.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ENUNCIADO PARA LAS OPCIONES B):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 saldo final de la cuenta Mercaderías se determina.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 o más de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47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A1)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Como un ingreso del ente.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48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A2)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Como una disminución del valor de la mercadería adquirida a través de la cuenta específica BONIFICACIONES SOBRE COMPRAS.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49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A3)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No se registra de ninguna de las dos formas.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50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B1)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Obteniendo el saldo solo de la cuenta COMPRAS y debitándole.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51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B2)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Obteniendo el monto de las compras netas y debitándole.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52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B3)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Debitándole el monto de las compras netas y acreditando el costo de venta del ejercicio.</w:t>
      </w:r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24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53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Indique cuál es la Ecuación Patrimonial que sirve de base para enunciar los Principios de la Partida Doble (sólo hay una opción correcta):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54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ACTIVO + EGRESOS = PASIVO + CAPITAL + INGRESOS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55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ACTIVO + EGRESOS = PASIVO + CAPITAL +RESULTADOS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56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ACTIVO – INGRESOS = PASIVO + CAPITAL + EGRESOS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57" type="#_x0000_t75" style="width:18pt;height:15pt">
            <v:imagedata r:id="rId13" o:title=""/>
          </v:shape>
        </w:pict>
      </w:r>
      <w:hyperlink r:id="rId32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25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58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SELECCIONAR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el asiento correcto (hay una sola opción y debe ser en una 100% correcto). </w:t>
      </w:r>
      <w:r w:rsidRPr="00D21458">
        <w:rPr>
          <w:rFonts w:ascii="Century Gothic" w:hAnsi="Century Gothic"/>
          <w:i/>
          <w:iCs/>
          <w:color w:val="001A1E"/>
          <w:sz w:val="23"/>
          <w:szCs w:val="23"/>
          <w:lang w:eastAsia="es-ES"/>
        </w:rPr>
        <w:t>Se trabaja con una SISTEMA DE INVENTARIOS PERMANENTES para Bienes de Cambio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. Las operaciones se realizan entre un vendedor  Monotributista y un comprador (cliente) responsable inscripto en el IVA</w:t>
      </w:r>
      <w:r w:rsidRPr="00D21458">
        <w:rPr>
          <w:rFonts w:ascii="Century Gothic" w:hAnsi="Century Gothic"/>
          <w:i/>
          <w:iCs/>
          <w:color w:val="001A1E"/>
          <w:sz w:val="23"/>
          <w:szCs w:val="23"/>
          <w:lang w:eastAsia="es-ES"/>
        </w:rPr>
        <w:t>. 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SOLO hay una opción A) correcta y una opción B) correcta.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ENUNCIADO PARA LAS OPCIONES A):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 vende mercaderías. Cobro al contado, en efectivo,  previo descuento del 10%.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ENUNCIADO PARA LAS OPCIONES B):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 envía un débito al cliente anterior por error de facturación que no afecta el descuento.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 o más de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59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A1)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CAJA (por el neto)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  A VENTAS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Factura “C” duplicado - Variación Modificativa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60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A2)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CAJA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DESCUENTOS OTORGADOS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  A VENTAS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Factura “B” original - Variación Mixta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61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A3)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CAJA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DESCUENTOS OTORGADOS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 A VENTAS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Factura duplicado “C”- Variación Modificativa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62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B1)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DEUDORES POR VENTAS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  A VENTAS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Nota Débito “C” duplicado. Variación Modificativa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63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B2)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ANTICIPOS DE CLIENTES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 A VENTAS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Nota Débito “C” original – Variación Modificativa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64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B3)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DEUDORES POR VENTAS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 A VENTAS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Factura “C” duplicado - Variación Modificativa</w:t>
      </w:r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26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65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Elegir la opción correcta de este ítem.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0"/>
          <w:szCs w:val="20"/>
          <w:lang w:eastAsia="es-ES"/>
        </w:rPr>
        <w:t>El saldo contable de la cuenta CAJA es de $ 3.800. El arqueo practicado dio la siguiente información: dinero en efectivo $ 500; factura pagada gastos transporte mercaderías $ 2.000; retiro del Socio JJ para uso particular $ 1.500.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66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No existe sobrante ni faltante alguno.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67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Hay un sobrante de $ 200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68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Hay un faltante de $ 100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69" type="#_x0000_t75" style="width:18pt;height:15pt">
            <v:imagedata r:id="rId13" o:title=""/>
          </v:shape>
        </w:pict>
      </w:r>
      <w:hyperlink r:id="rId33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27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70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SELECCIONAR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el asiento correcto (hay una sola opción y debe ser en una 100% correcto). </w:t>
      </w:r>
      <w:r w:rsidRPr="00D21458">
        <w:rPr>
          <w:rFonts w:ascii="Century Gothic" w:hAnsi="Century Gothic"/>
          <w:i/>
          <w:iCs/>
          <w:color w:val="001A1E"/>
          <w:sz w:val="23"/>
          <w:szCs w:val="23"/>
          <w:lang w:eastAsia="es-ES"/>
        </w:rPr>
        <w:t>Se trabaja con una SISTEMA DE DIFERENCIA DE INVENTARIOS para Bienes de Cambio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. Las operaciones se realizan entre un vendedor (proveedor) responsable inscripto en IXA y un comprador  no responsable</w:t>
      </w:r>
      <w:r w:rsidRPr="00D21458">
        <w:rPr>
          <w:rFonts w:ascii="Century Gothic" w:hAnsi="Century Gothic"/>
          <w:i/>
          <w:iCs/>
          <w:color w:val="001A1E"/>
          <w:sz w:val="23"/>
          <w:szCs w:val="23"/>
          <w:lang w:eastAsia="es-ES"/>
        </w:rPr>
        <w:t>. 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SOLO hay una opción A) correcta y una opción B) correcta.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ENUNCIADO PARA LAS OPCIONES A):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 recibe un débito del proveedor en concepto de error de facturación. La compra original se realizó al contado.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ENUNCIADO PARA LAS OPCIONES B):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 compra a proveedor anterior mercaderías por $ 40.000 previo descuento del 20%. Pago con cheque diferido propia firma.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 o más de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71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A1)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MERCADERIAS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 A PROVEEDORES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Nota Débito “B” original – Variación Permutativa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72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A2)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COMPRAS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 A ANTICIPOS A PROVEEDORES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Nota Débito original “A” - Variación Modificativa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73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A3)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COMPRAS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  A PROVEEDORES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Nota Débito “B” original. Variación Permutativa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74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B1)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MERCADERIAS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 A BONIFICACIONES SOBRE COMPRAS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 A BANCO XX CTA. CTE.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Factura original “A”- variación Permutativa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75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B2)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COMPRAS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  A DESCUENTOS OBTENIDOS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  A VALORES A PAGAR DIFERIDOS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Factura original “B” - Variación Mixta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76" type="#_x0000_t75" style="width:18pt;height:15pt">
            <v:imagedata r:id="rId27" o:title=""/>
          </v:shape>
        </w:pic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B3)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COMPRAS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 A DESCUENTOS OBTENIDOS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 A BANCO XX CTA. CTE.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Factura original “B” - Variación Mixta</w:t>
      </w:r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28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77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Elegir la opción correcta de este ítem.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En el control de los cheques comunes en cartera y endosados a 3º, se da la siguiente situación: </w:t>
      </w:r>
      <w:r w:rsidRPr="00D21458">
        <w:rPr>
          <w:rFonts w:ascii="Century Gothic" w:hAnsi="Century Gothic"/>
          <w:i/>
          <w:iCs/>
          <w:color w:val="001A1E"/>
          <w:sz w:val="23"/>
          <w:szCs w:val="23"/>
          <w:lang w:eastAsia="es-ES"/>
        </w:rPr>
        <w:t>Omitido endosar un cheque para pago gastos adeudados. </w:t>
      </w: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La registración correcta será: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78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Debitar la cuenta GASTOS A PAGAR y acreditar la cuenta VALORES A DEPOSITAR ENDOSADOS.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79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Debitar la cuenta GASTOS GENERALES y acreditar la cuenta VALORES A DEPOSITAR ENDOSADO.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80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Debitar la cuenta GASTOS A PAGAR y acreditar la cuenta VALORES A DEPOSITAR.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81" type="#_x0000_t75" style="width:18pt;height:15pt">
            <v:imagedata r:id="rId13" o:title=""/>
          </v:shape>
        </w:pict>
      </w:r>
      <w:hyperlink r:id="rId34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29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82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Elegir la opción correcta de este ítem.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 saldo contable de la cuenta Caja es de $ 3.000. Del arqueo han surgido las siguientes situaciones: dinero en efectivo $ 700; cheques comunes de terceros $ 2.000; gastos de librería pagados por $ 500: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83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No hay que realizar asiento alguno de ajuste.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84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Hay un faltante de $ 200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85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Hay un sobrante de $ 200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86" type="#_x0000_t75" style="width:18pt;height:15pt">
            <v:imagedata r:id="rId13" o:title=""/>
          </v:shape>
        </w:pict>
      </w:r>
      <w:hyperlink r:id="rId35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30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87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Elegir la opción correcta de este ítem.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 saldo de la cuenta VALORES A DEPOSITAR es de $ 6.000 y el de la cuenta VALORES A DEPOSITAR ENDOSADOS $ 2.000. ¿Cuál es el monto de los cheques comunes en cartera?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88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$ 6.000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89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$ 4.000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90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$ 2.000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91" type="#_x0000_t75" style="width:18pt;height:15pt">
            <v:imagedata r:id="rId13" o:title=""/>
          </v:shape>
        </w:pict>
      </w:r>
      <w:hyperlink r:id="rId36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31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92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Elegir la opción correcta de este ítem.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 saldo deudor de la cuenta MONEDAS EXTRANJERAS es de $ 10.500 y corresponde a 1.000 dólares adquiridos a $ 10,50 cada uno. A la fecha de cierre del ejercicio económico la cotización del dólar es de $ 10 por unidad: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93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Hay que registrar un resultado negativo por tenencia de $ 500 disminuyendo el valor de las monedas extranjeras en existencia.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94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Hay que registrar un resultado positivo por tenencia de $ 500 aumentando el valor de las monedas extranjeras en existencia.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95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o hay que registrar nada hasta que se vendan dichas monedas extranjeras.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96" type="#_x0000_t75" style="width:18pt;height:15pt">
            <v:imagedata r:id="rId13" o:title=""/>
          </v:shape>
        </w:pict>
      </w:r>
      <w:hyperlink r:id="rId37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32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197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Elegir la opción correcta de este ítem.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Si recibimos un Débito del Banco por rechazo de un cheque depositado anteriormente y librado por un cliente: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 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98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Hay que registrar este hecho utilizando la cuenta VALORES A DEPOSITAR RECHAZADOS y posteriormente si no hay otra situación debitar el importe del cheque más los gastos operativos del rechazo a la cuenta corriente del cliente.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99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Sólo hay que registrar el rechazo del cheque.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00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Hay que debitar directamente el importe del cheque rechazado y de los gastos en la cuenta corriente del cliente.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01" type="#_x0000_t75" style="width:18pt;height:15pt">
            <v:imagedata r:id="rId13" o:title=""/>
          </v:shape>
        </w:pict>
      </w:r>
      <w:hyperlink r:id="rId38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33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202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Elegir la opción correcta de este ítem.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0"/>
          <w:szCs w:val="20"/>
          <w:lang w:eastAsia="es-ES"/>
        </w:rPr>
        <w:t>Saldo contable de la cuenta CAJA $ 4.000. Del arqueo practicado han surgido los siguientes elementos: dinero en efectivo $ 400; retiro para uso particular del socio GG $ 3.000; pago gastos varios $ 1.000: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03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No hay que realizar ajuste alguno.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04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Hay un sobrante de $ 400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05" type="#_x0000_t75" style="width:18pt;height:15pt">
            <v:imagedata r:id="rId12" o:title=""/>
          </v:shape>
        </w:pic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243FF0" w:rsidRPr="00D21458" w:rsidRDefault="00243FF0" w:rsidP="00D21458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Hay un faltante de $ 400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06" type="#_x0000_t75" style="width:18pt;height:15pt">
            <v:imagedata r:id="rId13" o:title=""/>
          </v:shape>
        </w:pict>
      </w:r>
      <w:hyperlink r:id="rId39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34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207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 ingreso de un cheque por el neto de una venta de $ 10.000 con un descuento del 20%. Costo de Ventas $ 5.000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08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Valores a depositar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Dtos. Otorgados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    a Ventas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12000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CMV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    a Mercadería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09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Valores a depositar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8000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Dtos. Otorgados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      a Ventas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vanish/>
          <w:color w:val="001A1E"/>
          <w:sz w:val="23"/>
          <w:szCs w:val="23"/>
          <w:lang w:eastAsia="es-ES"/>
        </w:rPr>
      </w:pP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CMV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          a Mercadería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5000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10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Valores a depositar 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8000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Dtos. Otorgados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2000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Ventas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10000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11" type="#_x0000_t75" style="width:18pt;height:15pt">
            <v:imagedata r:id="rId13" o:title=""/>
          </v:shape>
        </w:pict>
      </w:r>
      <w:hyperlink r:id="rId40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Pr="00D21458" w:rsidRDefault="00243FF0" w:rsidP="00D21458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D21458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35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Sin responder aún</w:t>
      </w:r>
    </w:p>
    <w:p w:rsidR="00243FF0" w:rsidRPr="00D21458" w:rsidRDefault="00243FF0" w:rsidP="00D21458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Puntúa como 1,00</w:t>
      </w:r>
    </w:p>
    <w:p w:rsidR="00243FF0" w:rsidRPr="00D21458" w:rsidRDefault="00243FF0" w:rsidP="00D21458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55037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212" type="#_x0000_t75" style="width:1in;height:1in">
            <v:imagedata r:id="rId4" o:title=""/>
          </v:shape>
        </w:pict>
      </w:r>
      <w:r w:rsidRPr="00D21458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243FF0" w:rsidRPr="00D21458" w:rsidRDefault="00243FF0" w:rsidP="00D21458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D21458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El endoso de un cheque de $ 3.000 para pago compra contado artículos librería</w:t>
      </w:r>
    </w:p>
    <w:p w:rsidR="00243FF0" w:rsidRPr="00D21458" w:rsidRDefault="00243FF0" w:rsidP="00D21458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D21458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13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Gastos Generales 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Valores a dep. endosados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14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Mercadería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Valores a dep. endosados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15" type="#_x0000_t75" style="width:18pt;height:15pt">
            <v:imagedata r:id="rId12" o:title=""/>
          </v:shape>
        </w:pict>
      </w:r>
    </w:p>
    <w:tbl>
      <w:tblPr>
        <w:tblW w:w="6375" w:type="dxa"/>
        <w:tblCellMar>
          <w:left w:w="0" w:type="dxa"/>
          <w:right w:w="0" w:type="dxa"/>
        </w:tblCellMar>
        <w:tblLook w:val="00A0"/>
      </w:tblPr>
      <w:tblGrid>
        <w:gridCol w:w="3975"/>
        <w:gridCol w:w="1200"/>
        <w:gridCol w:w="1200"/>
      </w:tblGrid>
      <w:tr w:rsidR="00243FF0" w:rsidRPr="00C80892" w:rsidTr="00D21458">
        <w:trPr>
          <w:trHeight w:val="240"/>
        </w:trPr>
        <w:tc>
          <w:tcPr>
            <w:tcW w:w="3975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Gastos Generales 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3000</w:t>
            </w:r>
          </w:p>
        </w:tc>
        <w:tc>
          <w:tcPr>
            <w:tcW w:w="1200" w:type="dxa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3FF0" w:rsidRPr="00C80892" w:rsidTr="00D21458">
        <w:trPr>
          <w:trHeight w:val="240"/>
        </w:trPr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a Valores a depositar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</w:tcPr>
          <w:p w:rsidR="00243FF0" w:rsidRPr="00D21458" w:rsidRDefault="00243FF0" w:rsidP="00D2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21458">
              <w:rPr>
                <w:rFonts w:ascii="Times New Roman" w:hAnsi="Times New Roman"/>
                <w:sz w:val="24"/>
                <w:szCs w:val="24"/>
                <w:lang w:eastAsia="es-ES"/>
              </w:rPr>
              <w:t>3000</w:t>
            </w:r>
          </w:p>
        </w:tc>
      </w:tr>
    </w:tbl>
    <w:p w:rsidR="00243FF0" w:rsidRPr="00D21458" w:rsidRDefault="00243FF0" w:rsidP="00D21458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55037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216" type="#_x0000_t75" style="width:18pt;height:15pt">
            <v:imagedata r:id="rId13" o:title=""/>
          </v:shape>
        </w:pict>
      </w:r>
      <w:hyperlink r:id="rId41" w:history="1">
        <w:r w:rsidRPr="00D21458">
          <w:rPr>
            <w:rFonts w:ascii="Century Gothic" w:hAnsi="Century Gothic"/>
            <w:color w:val="0000FF"/>
            <w:sz w:val="23"/>
            <w:szCs w:val="23"/>
            <w:lang w:eastAsia="es-ES"/>
          </w:rPr>
          <w:t>Quitar mi elección</w:t>
        </w:r>
      </w:hyperlink>
    </w:p>
    <w:p w:rsidR="00243FF0" w:rsidRDefault="00243FF0"/>
    <w:sectPr w:rsidR="00243FF0" w:rsidSect="00550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458"/>
    <w:rsid w:val="001B0BE9"/>
    <w:rsid w:val="00243FF0"/>
    <w:rsid w:val="003D100C"/>
    <w:rsid w:val="0055037C"/>
    <w:rsid w:val="00C80892"/>
    <w:rsid w:val="00D2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7C"/>
    <w:pPr>
      <w:spacing w:after="160" w:line="259" w:lineRule="auto"/>
    </w:pPr>
    <w:rPr>
      <w:lang w:val="es-ES" w:eastAsia="en-US"/>
    </w:rPr>
  </w:style>
  <w:style w:type="paragraph" w:styleId="Heading3">
    <w:name w:val="heading 3"/>
    <w:basedOn w:val="Normal"/>
    <w:link w:val="Heading3Char"/>
    <w:uiPriority w:val="99"/>
    <w:qFormat/>
    <w:rsid w:val="00D21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Heading4">
    <w:name w:val="heading 4"/>
    <w:basedOn w:val="Normal"/>
    <w:link w:val="Heading4Char"/>
    <w:uiPriority w:val="99"/>
    <w:qFormat/>
    <w:rsid w:val="00D214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21458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1458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customStyle="1" w:styleId="msonormal0">
    <w:name w:val="msonormal"/>
    <w:basedOn w:val="Normal"/>
    <w:uiPriority w:val="99"/>
    <w:rsid w:val="00D2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qno">
    <w:name w:val="qno"/>
    <w:basedOn w:val="DefaultParagraphFont"/>
    <w:uiPriority w:val="99"/>
    <w:rsid w:val="00D21458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D21458"/>
    <w:rPr>
      <w:rFonts w:cs="Times New Roman"/>
    </w:rPr>
  </w:style>
  <w:style w:type="paragraph" w:styleId="NormalWeb">
    <w:name w:val="Normal (Web)"/>
    <w:basedOn w:val="Normal"/>
    <w:uiPriority w:val="99"/>
    <w:semiHidden/>
    <w:rsid w:val="00D2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nswernumber">
    <w:name w:val="answernumber"/>
    <w:basedOn w:val="DefaultParagraphFont"/>
    <w:uiPriority w:val="99"/>
    <w:rsid w:val="00D2145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2145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21458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D2145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2145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5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1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6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0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47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816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6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6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5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5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9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89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480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798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5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5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8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6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0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98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769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7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5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3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5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1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03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8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1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8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76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18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8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779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7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6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0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80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0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66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6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6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66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476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3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0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76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4786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6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2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7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9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79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0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7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2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76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7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6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776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4825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5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9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6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0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80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481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81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7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7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0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6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2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1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81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482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77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1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823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4825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8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7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5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0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7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1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816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4819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7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8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55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7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2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767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5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6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8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1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8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1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788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8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8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4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80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1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62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793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5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6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9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5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05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5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1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91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4778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9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6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5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9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778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4813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8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9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53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8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92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48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799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8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9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7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5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2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1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80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2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63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79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6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5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6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480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828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6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9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3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7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2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8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4824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7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9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6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7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89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480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823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5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9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5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9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2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6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8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1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55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480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7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6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85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1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80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8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0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56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2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9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5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7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2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8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3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7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79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6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5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476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81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3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8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9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68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779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7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1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5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9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1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8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8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2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818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81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3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6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0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775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5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2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54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9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77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6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82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2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8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54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9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82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4798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5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2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56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80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9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1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821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5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2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4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8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1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799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7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9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2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14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1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4828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7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9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2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0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3477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0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8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043477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80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1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hyperlink" Target="https://economia-administracion.campusvirtual.ucasal.edu.ar/mod/quiz/attempt.php?attempt=136202&amp;cmid=81342" TargetMode="External"/><Relationship Id="rId26" Type="http://schemas.openxmlformats.org/officeDocument/2006/relationships/hyperlink" Target="https://economia-administracion.campusvirtual.ucasal.edu.ar/mod/quiz/attempt.php?attempt=136202&amp;cmid=81342" TargetMode="External"/><Relationship Id="rId39" Type="http://schemas.openxmlformats.org/officeDocument/2006/relationships/hyperlink" Target="https://economia-administracion.campusvirtual.ucasal.edu.ar/mod/quiz/attempt.php?attempt=136202&amp;cmid=813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conomia-administracion.campusvirtual.ucasal.edu.ar/mod/quiz/attempt.php?attempt=136202&amp;cmid=81342" TargetMode="External"/><Relationship Id="rId34" Type="http://schemas.openxmlformats.org/officeDocument/2006/relationships/hyperlink" Target="https://economia-administracion.campusvirtual.ucasal.edu.ar/mod/quiz/attempt.php?attempt=136202&amp;cmid=81342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hyperlink" Target="https://economia-administracion.campusvirtual.ucasal.edu.ar/mod/quiz/attempt.php?attempt=136202&amp;cmid=81342" TargetMode="External"/><Relationship Id="rId25" Type="http://schemas.openxmlformats.org/officeDocument/2006/relationships/hyperlink" Target="https://economia-administracion.campusvirtual.ucasal.edu.ar/mod/quiz/attempt.php?attempt=136202&amp;cmid=81342" TargetMode="External"/><Relationship Id="rId33" Type="http://schemas.openxmlformats.org/officeDocument/2006/relationships/hyperlink" Target="https://economia-administracion.campusvirtual.ucasal.edu.ar/mod/quiz/attempt.php?attempt=136202&amp;cmid=81342" TargetMode="External"/><Relationship Id="rId38" Type="http://schemas.openxmlformats.org/officeDocument/2006/relationships/hyperlink" Target="https://economia-administracion.campusvirtual.ucasal.edu.ar/mod/quiz/attempt.php?attempt=136202&amp;cmid=813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onomia-administracion.campusvirtual.ucasal.edu.ar/mod/quiz/attempt.php?attempt=136202&amp;cmid=81342" TargetMode="External"/><Relationship Id="rId20" Type="http://schemas.openxmlformats.org/officeDocument/2006/relationships/hyperlink" Target="https://economia-administracion.campusvirtual.ucasal.edu.ar/mod/quiz/attempt.php?attempt=136202&amp;cmid=81342" TargetMode="External"/><Relationship Id="rId29" Type="http://schemas.openxmlformats.org/officeDocument/2006/relationships/hyperlink" Target="https://economia-administracion.campusvirtual.ucasal.edu.ar/mod/quiz/attempt.php?attempt=136202&amp;cmid=81342" TargetMode="External"/><Relationship Id="rId41" Type="http://schemas.openxmlformats.org/officeDocument/2006/relationships/hyperlink" Target="https://economia-administracion.campusvirtual.ucasal.edu.ar/mod/quiz/attempt.php?attempt=136202&amp;cmid=81342" TargetMode="Externa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hyperlink" Target="https://economia-administracion.campusvirtual.ucasal.edu.ar/mod/quiz/attempt.php?attempt=136202&amp;cmid=81342" TargetMode="External"/><Relationship Id="rId32" Type="http://schemas.openxmlformats.org/officeDocument/2006/relationships/hyperlink" Target="https://economia-administracion.campusvirtual.ucasal.edu.ar/mod/quiz/attempt.php?attempt=136202&amp;cmid=81342" TargetMode="External"/><Relationship Id="rId37" Type="http://schemas.openxmlformats.org/officeDocument/2006/relationships/hyperlink" Target="https://economia-administracion.campusvirtual.ucasal.edu.ar/mod/quiz/attempt.php?attempt=136202&amp;cmid=81342" TargetMode="External"/><Relationship Id="rId40" Type="http://schemas.openxmlformats.org/officeDocument/2006/relationships/hyperlink" Target="https://economia-administracion.campusvirtual.ucasal.edu.ar/mod/quiz/attempt.php?attempt=136202&amp;cmid=81342" TargetMode="External"/><Relationship Id="rId5" Type="http://schemas.openxmlformats.org/officeDocument/2006/relationships/image" Target="media/image2.wmf"/><Relationship Id="rId15" Type="http://schemas.openxmlformats.org/officeDocument/2006/relationships/hyperlink" Target="https://economia-administracion.campusvirtual.ucasal.edu.ar/mod/quiz/attempt.php?attempt=136202&amp;cmid=81342" TargetMode="External"/><Relationship Id="rId23" Type="http://schemas.openxmlformats.org/officeDocument/2006/relationships/hyperlink" Target="https://economia-administracion.campusvirtual.ucasal.edu.ar/mod/quiz/attempt.php?attempt=136202&amp;cmid=81342" TargetMode="External"/><Relationship Id="rId28" Type="http://schemas.openxmlformats.org/officeDocument/2006/relationships/hyperlink" Target="https://economia-administracion.campusvirtual.ucasal.edu.ar/mod/quiz/attempt.php?attempt=136202&amp;cmid=81342" TargetMode="External"/><Relationship Id="rId36" Type="http://schemas.openxmlformats.org/officeDocument/2006/relationships/hyperlink" Target="https://economia-administracion.campusvirtual.ucasal.edu.ar/mod/quiz/attempt.php?attempt=136202&amp;cmid=81342" TargetMode="External"/><Relationship Id="rId10" Type="http://schemas.openxmlformats.org/officeDocument/2006/relationships/image" Target="media/image7.wmf"/><Relationship Id="rId19" Type="http://schemas.openxmlformats.org/officeDocument/2006/relationships/hyperlink" Target="https://economia-administracion.campusvirtual.ucasal.edu.ar/mod/quiz/attempt.php?attempt=136202&amp;cmid=81342" TargetMode="External"/><Relationship Id="rId31" Type="http://schemas.openxmlformats.org/officeDocument/2006/relationships/hyperlink" Target="https://economia-administracion.campusvirtual.ucasal.edu.ar/mod/quiz/attempt.php?attempt=136202&amp;cmid=81342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hyperlink" Target="https://economia-administracion.campusvirtual.ucasal.edu.ar/mod/quiz/attempt.php?attempt=136202&amp;cmid=81342" TargetMode="External"/><Relationship Id="rId22" Type="http://schemas.openxmlformats.org/officeDocument/2006/relationships/hyperlink" Target="https://economia-administracion.campusvirtual.ucasal.edu.ar/mod/quiz/attempt.php?attempt=136202&amp;cmid=81342" TargetMode="External"/><Relationship Id="rId27" Type="http://schemas.openxmlformats.org/officeDocument/2006/relationships/image" Target="media/image11.wmf"/><Relationship Id="rId30" Type="http://schemas.openxmlformats.org/officeDocument/2006/relationships/hyperlink" Target="https://economia-administracion.campusvirtual.ucasal.edu.ar/mod/quiz/attempt.php?attempt=136202&amp;cmid=81342" TargetMode="External"/><Relationship Id="rId35" Type="http://schemas.openxmlformats.org/officeDocument/2006/relationships/hyperlink" Target="https://economia-administracion.campusvirtual.ucasal.edu.ar/mod/quiz/attempt.php?attempt=136202&amp;cmid=8134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25</Pages>
  <Words>4042</Words>
  <Characters>22232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Natalio Sierra</dc:creator>
  <cp:keywords/>
  <dc:description/>
  <cp:lastModifiedBy>WinuE</cp:lastModifiedBy>
  <cp:revision>2</cp:revision>
  <dcterms:created xsi:type="dcterms:W3CDTF">2021-05-26T13:10:00Z</dcterms:created>
  <dcterms:modified xsi:type="dcterms:W3CDTF">2021-05-27T14:00:00Z</dcterms:modified>
</cp:coreProperties>
</file>